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831C" w14:textId="77777777" w:rsidR="006209BE" w:rsidRPr="005A5053" w:rsidRDefault="006209BE" w:rsidP="001979C6">
      <w:pPr>
        <w:pStyle w:val="Heading1"/>
        <w:rPr>
          <w:rFonts w:ascii="Times New Roman" w:eastAsia="Times New Roman" w:hAnsi="Times New Roman" w:cs="Times New Roman"/>
          <w:lang w:val="az-Latn-AZ" w:eastAsia="ru-RU"/>
        </w:rPr>
      </w:pPr>
    </w:p>
    <w:p w14:paraId="15AD9EBE" w14:textId="77777777" w:rsidR="008170B1" w:rsidRPr="005A5053" w:rsidRDefault="008170B1" w:rsidP="002C7303">
      <w:pPr>
        <w:tabs>
          <w:tab w:val="left" w:pos="900"/>
          <w:tab w:val="left" w:pos="1080"/>
          <w:tab w:val="left" w:pos="8460"/>
        </w:tabs>
        <w:spacing w:after="0" w:line="240" w:lineRule="auto"/>
        <w:jc w:val="both"/>
        <w:rPr>
          <w:rFonts w:ascii="Times New Roman" w:eastAsia="Times New Roman" w:hAnsi="Times New Roman" w:cs="Times New Roman"/>
          <w:b/>
          <w:bCs/>
          <w:sz w:val="28"/>
          <w:szCs w:val="28"/>
          <w:lang w:val="az-Latn-AZ" w:eastAsia="ru-RU"/>
        </w:rPr>
      </w:pPr>
      <w:r w:rsidRPr="005A5053">
        <w:rPr>
          <w:rFonts w:ascii="Times New Roman" w:eastAsia="Times New Roman" w:hAnsi="Times New Roman" w:cs="Times New Roman"/>
          <w:b/>
          <w:bCs/>
          <w:sz w:val="28"/>
          <w:szCs w:val="28"/>
          <w:lang w:val="az-Latn-AZ" w:eastAsia="ru-RU"/>
        </w:rPr>
        <w:t>RESPUBLİKA   ELMİ   TƏDQİQATLARIN   ƏLAQƏLƏNDİRİLMƏSİ   ŞURASI</w:t>
      </w:r>
    </w:p>
    <w:tbl>
      <w:tblPr>
        <w:tblStyle w:val="TableGrid"/>
        <w:tblW w:w="9538" w:type="dxa"/>
        <w:tblLook w:val="04A0" w:firstRow="1" w:lastRow="0" w:firstColumn="1" w:lastColumn="0" w:noHBand="0" w:noVBand="1"/>
      </w:tblPr>
      <w:tblGrid>
        <w:gridCol w:w="2628"/>
        <w:gridCol w:w="6910"/>
      </w:tblGrid>
      <w:tr w:rsidR="0029544D" w:rsidRPr="005A5053" w14:paraId="5FBCA51D" w14:textId="77777777" w:rsidTr="00FD5767">
        <w:tc>
          <w:tcPr>
            <w:tcW w:w="2628" w:type="dxa"/>
            <w:tcBorders>
              <w:top w:val="dotted" w:sz="4" w:space="0" w:color="auto"/>
              <w:left w:val="dotted" w:sz="4" w:space="0" w:color="auto"/>
              <w:bottom w:val="dotted" w:sz="4" w:space="0" w:color="auto"/>
              <w:right w:val="dotted" w:sz="4" w:space="0" w:color="auto"/>
            </w:tcBorders>
          </w:tcPr>
          <w:p w14:paraId="40AFA322" w14:textId="77777777" w:rsidR="00471B62" w:rsidRPr="005A5053" w:rsidRDefault="008170B1"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2D122D77" w14:textId="77777777" w:rsidR="003F5161" w:rsidRPr="005A5053" w:rsidRDefault="003F5161" w:rsidP="002C7303">
            <w:pPr>
              <w:pBdr>
                <w:bar w:val="single" w:sz="2" w:color="auto"/>
              </w:pBd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Azərbaycan Respublikası Səhiyyə Nazirliyi</w:t>
            </w:r>
          </w:p>
          <w:p w14:paraId="2D66E71A" w14:textId="77777777" w:rsidR="00562A94" w:rsidRPr="005A5053" w:rsidRDefault="003F5161" w:rsidP="002C7303">
            <w:pPr>
              <w:pBdr>
                <w:bar w:val="single" w:sz="2" w:color="auto"/>
              </w:pBd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Azərbaycan Tibb Universiteti</w:t>
            </w:r>
          </w:p>
        </w:tc>
      </w:tr>
      <w:tr w:rsidR="0029544D" w:rsidRPr="005A5053" w14:paraId="4F212E31" w14:textId="77777777" w:rsidTr="00FD5767">
        <w:tc>
          <w:tcPr>
            <w:tcW w:w="2628" w:type="dxa"/>
            <w:tcBorders>
              <w:top w:val="dotted" w:sz="4" w:space="0" w:color="auto"/>
              <w:left w:val="dotted" w:sz="4" w:space="0" w:color="auto"/>
              <w:bottom w:val="dotted" w:sz="4" w:space="0" w:color="auto"/>
              <w:right w:val="dotted" w:sz="4" w:space="0" w:color="auto"/>
            </w:tcBorders>
          </w:tcPr>
          <w:p w14:paraId="63172D1D" w14:textId="77777777" w:rsidR="00471B62" w:rsidRPr="005A5053" w:rsidRDefault="00471B62"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0B2A9ABD" w14:textId="77777777" w:rsidR="003F5161" w:rsidRPr="005A5053" w:rsidRDefault="003F5161" w:rsidP="002C7303">
            <w:pPr>
              <w:pBdr>
                <w:bar w:val="single" w:sz="2" w:color="auto"/>
              </w:pBd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Tibb üzrə </w:t>
            </w:r>
            <w:r w:rsidR="002C093D" w:rsidRPr="005A5053">
              <w:rPr>
                <w:rFonts w:ascii="Times New Roman" w:hAnsi="Times New Roman" w:cs="Times New Roman"/>
                <w:sz w:val="28"/>
                <w:szCs w:val="28"/>
                <w:lang w:val="az-Latn-AZ"/>
              </w:rPr>
              <w:t>elmlər</w:t>
            </w:r>
            <w:r w:rsidRPr="005A5053">
              <w:rPr>
                <w:rFonts w:ascii="Times New Roman" w:hAnsi="Times New Roman" w:cs="Times New Roman"/>
                <w:sz w:val="28"/>
                <w:szCs w:val="28"/>
                <w:lang w:val="az-Latn-AZ"/>
              </w:rPr>
              <w:t xml:space="preserve"> doktoru adını almaq üçün</w:t>
            </w:r>
          </w:p>
          <w:p w14:paraId="7C7EF908" w14:textId="77777777" w:rsidR="003F5161" w:rsidRPr="005A5053" w:rsidRDefault="003F5161" w:rsidP="002C7303">
            <w:pPr>
              <w:pBdr>
                <w:bar w:val="single" w:sz="2" w:color="auto"/>
              </w:pBdr>
              <w:jc w:val="both"/>
              <w:rPr>
                <w:rFonts w:ascii="Times New Roman" w:hAnsi="Times New Roman" w:cs="Times New Roman"/>
                <w:b/>
                <w:sz w:val="28"/>
                <w:szCs w:val="28"/>
                <w:lang w:val="az-Latn-AZ"/>
              </w:rPr>
            </w:pPr>
            <w:r w:rsidRPr="005A5053">
              <w:rPr>
                <w:rFonts w:ascii="Times New Roman" w:hAnsi="Times New Roman" w:cs="Times New Roman"/>
                <w:sz w:val="28"/>
                <w:szCs w:val="28"/>
                <w:lang w:val="az-Latn-AZ"/>
              </w:rPr>
              <w:t xml:space="preserve">                           Dissertasiya işinin</w:t>
            </w:r>
          </w:p>
          <w:p w14:paraId="2E24A6D6" w14:textId="77777777" w:rsidR="006B3D57" w:rsidRPr="005A5053" w:rsidRDefault="003F5161" w:rsidP="002C7303">
            <w:pPr>
              <w:pBdr>
                <w:bar w:val="single" w:sz="2" w:color="auto"/>
              </w:pBdr>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 xml:space="preserve">                        </w:t>
            </w:r>
            <w:r w:rsidRPr="001C767F">
              <w:rPr>
                <w:rFonts w:ascii="Times New Roman" w:hAnsi="Times New Roman" w:cs="Times New Roman"/>
                <w:b/>
                <w:color w:val="000000" w:themeColor="text1"/>
                <w:sz w:val="28"/>
                <w:szCs w:val="28"/>
                <w:lang w:val="az-Latn-AZ"/>
              </w:rPr>
              <w:t>ANNOTASİYASI</w:t>
            </w:r>
          </w:p>
        </w:tc>
      </w:tr>
      <w:tr w:rsidR="0029544D" w:rsidRPr="00C3151A" w14:paraId="532A4D66" w14:textId="77777777" w:rsidTr="00FD5767">
        <w:tc>
          <w:tcPr>
            <w:tcW w:w="2628" w:type="dxa"/>
            <w:tcBorders>
              <w:top w:val="dotted" w:sz="4" w:space="0" w:color="auto"/>
              <w:left w:val="dotted" w:sz="4" w:space="0" w:color="auto"/>
              <w:bottom w:val="dotted" w:sz="4" w:space="0" w:color="auto"/>
              <w:right w:val="dotted" w:sz="4" w:space="0" w:color="auto"/>
            </w:tcBorders>
          </w:tcPr>
          <w:p w14:paraId="46F5EE75" w14:textId="77777777" w:rsidR="00471B62" w:rsidRPr="005A5053" w:rsidRDefault="006B3D57"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 xml:space="preserve">Tədqiqat </w:t>
            </w:r>
            <w:r w:rsidR="008170B1" w:rsidRPr="005A5053">
              <w:rPr>
                <w:rFonts w:ascii="Times New Roman" w:hAnsi="Times New Roman" w:cs="Times New Roman"/>
                <w:b/>
                <w:i/>
                <w:sz w:val="28"/>
                <w:szCs w:val="28"/>
                <w:lang w:val="az-Latn-AZ"/>
              </w:rPr>
              <w:t>işinin</w:t>
            </w:r>
            <w:r w:rsidR="00471B62" w:rsidRPr="005A5053">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63C9E47B" w14:textId="68BB71C8" w:rsidR="002A7EBE"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Adenomiozun</w:t>
            </w:r>
            <w:r w:rsidR="005B074C"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patogenezi</w:t>
            </w:r>
            <w:r w:rsidR="005B074C"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proqnozlaşdırılması</w:t>
            </w:r>
            <w:r w:rsidR="005B074C"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5B074C"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müalicəsinin</w:t>
            </w:r>
            <w:r w:rsidR="005B074C"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müasir</w:t>
            </w:r>
            <w:r w:rsidR="005B074C"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aspektləri</w:t>
            </w:r>
            <w:r w:rsidR="005B074C" w:rsidRPr="005A5053">
              <w:rPr>
                <w:rFonts w:ascii="Times New Roman" w:hAnsi="Times New Roman" w:cs="Times New Roman"/>
                <w:sz w:val="28"/>
                <w:szCs w:val="28"/>
                <w:lang w:val="az-Latn-AZ"/>
              </w:rPr>
              <w:t xml:space="preserve"> </w:t>
            </w:r>
            <w:r w:rsidR="004B111E" w:rsidRPr="005A5053">
              <w:rPr>
                <w:rFonts w:ascii="Times New Roman" w:hAnsi="Times New Roman" w:cs="Times New Roman"/>
                <w:sz w:val="28"/>
                <w:szCs w:val="28"/>
                <w:lang w:val="az-Latn-AZ"/>
              </w:rPr>
              <w:t xml:space="preserve"> </w:t>
            </w:r>
          </w:p>
          <w:p w14:paraId="2EA03552" w14:textId="77777777" w:rsidR="00471B62" w:rsidRPr="001C767F" w:rsidRDefault="00471B62" w:rsidP="002700B8">
            <w:pPr>
              <w:jc w:val="both"/>
              <w:rPr>
                <w:sz w:val="28"/>
                <w:szCs w:val="28"/>
                <w:lang w:val="az-Latn-AZ"/>
              </w:rPr>
            </w:pPr>
          </w:p>
        </w:tc>
      </w:tr>
      <w:tr w:rsidR="0029544D" w:rsidRPr="00C3151A" w14:paraId="12E8DBE4" w14:textId="77777777" w:rsidTr="00FD5767">
        <w:tc>
          <w:tcPr>
            <w:tcW w:w="2628" w:type="dxa"/>
            <w:tcBorders>
              <w:top w:val="dotted" w:sz="4" w:space="0" w:color="auto"/>
              <w:left w:val="dotted" w:sz="4" w:space="0" w:color="auto"/>
              <w:bottom w:val="dotted" w:sz="4" w:space="0" w:color="auto"/>
              <w:right w:val="dotted" w:sz="4" w:space="0" w:color="auto"/>
            </w:tcBorders>
          </w:tcPr>
          <w:p w14:paraId="18E82E41" w14:textId="77777777" w:rsidR="008170B1" w:rsidRPr="005A5053" w:rsidRDefault="006B3D57"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Tədqiqat</w:t>
            </w:r>
            <w:r w:rsidRPr="005A5053">
              <w:rPr>
                <w:rFonts w:ascii="Times New Roman" w:eastAsia="Times New Roman" w:hAnsi="Times New Roman" w:cs="Times New Roman"/>
                <w:b/>
                <w:i/>
                <w:sz w:val="28"/>
                <w:szCs w:val="28"/>
                <w:lang w:val="az-Latn-AZ" w:eastAsia="ru-RU"/>
              </w:rPr>
              <w:t xml:space="preserve"> </w:t>
            </w:r>
            <w:r w:rsidR="008170B1" w:rsidRPr="005A5053">
              <w:rPr>
                <w:rFonts w:ascii="Times New Roman" w:eastAsia="Times New Roman" w:hAnsi="Times New Roman" w:cs="Times New Roman"/>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1E43322E" w14:textId="77777777" w:rsidR="008170B1" w:rsidRPr="005A5053" w:rsidRDefault="004B111E" w:rsidP="00BB276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w:t>
            </w:r>
            <w:r w:rsidR="005A5053">
              <w:rPr>
                <w:rFonts w:ascii="Times New Roman" w:hAnsi="Times New Roman" w:cs="Times New Roman"/>
                <w:sz w:val="28"/>
                <w:szCs w:val="28"/>
                <w:lang w:val="az-Latn-AZ"/>
              </w:rPr>
              <w:t>ü</w:t>
            </w:r>
            <w:r w:rsidR="005A5053" w:rsidRPr="005A5053">
              <w:rPr>
                <w:rFonts w:ascii="Times New Roman" w:hAnsi="Times New Roman" w:cs="Times New Roman"/>
                <w:sz w:val="28"/>
                <w:szCs w:val="28"/>
                <w:lang w:val="az-Latn-AZ"/>
              </w:rPr>
              <w:t>asir</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şəraitdə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diaqnostikası</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müalicəsi</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proqnozlaşdırılması</w:t>
            </w:r>
            <w:r w:rsidR="007D48F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profilaktikası</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üzrə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kompleks</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yanaşmanın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həyata</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keçirilməsinə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dair</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elmi</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yanaşmaların</w:t>
            </w:r>
            <w:r w:rsidR="00120A0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müəyyən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edilməsi</w:t>
            </w:r>
          </w:p>
        </w:tc>
      </w:tr>
      <w:tr w:rsidR="0029544D" w:rsidRPr="005A5053" w14:paraId="453DFC16" w14:textId="77777777" w:rsidTr="00FD5767">
        <w:tc>
          <w:tcPr>
            <w:tcW w:w="2628" w:type="dxa"/>
            <w:tcBorders>
              <w:top w:val="dotted" w:sz="4" w:space="0" w:color="auto"/>
              <w:left w:val="dotted" w:sz="4" w:space="0" w:color="auto"/>
              <w:bottom w:val="dotted" w:sz="4" w:space="0" w:color="auto"/>
              <w:right w:val="dotted" w:sz="4" w:space="0" w:color="auto"/>
            </w:tcBorders>
          </w:tcPr>
          <w:p w14:paraId="0A4870C1" w14:textId="77777777" w:rsidR="008170B1" w:rsidRPr="005A5053" w:rsidRDefault="008170B1" w:rsidP="002C7303">
            <w:pPr>
              <w:pBdr>
                <w:bar w:val="single" w:sz="2" w:color="auto"/>
              </w:pBdr>
              <w:jc w:val="both"/>
              <w:rPr>
                <w:rFonts w:ascii="Times New Roman" w:eastAsia="Times New Roman" w:hAnsi="Times New Roman" w:cs="Times New Roman"/>
                <w:b/>
                <w:i/>
                <w:sz w:val="28"/>
                <w:szCs w:val="28"/>
                <w:lang w:val="az-Latn-AZ" w:eastAsia="ru-RU"/>
              </w:rPr>
            </w:pPr>
            <w:r w:rsidRPr="005A5053">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181A5510" w14:textId="77777777" w:rsidR="008170B1" w:rsidRPr="005A5053" w:rsidRDefault="0056296C" w:rsidP="002C7303">
            <w:pPr>
              <w:pBdr>
                <w:bar w:val="single" w:sz="2" w:color="auto"/>
              </w:pBd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Azərbaycan Tibb Universitetinin </w:t>
            </w:r>
            <w:r w:rsidR="002C093D" w:rsidRPr="005A5053">
              <w:rPr>
                <w:rFonts w:ascii="Times New Roman" w:hAnsi="Times New Roman" w:cs="Times New Roman"/>
                <w:sz w:val="28"/>
                <w:szCs w:val="28"/>
                <w:lang w:val="az-Latn-AZ"/>
              </w:rPr>
              <w:t>II Müalicə-profilaktika</w:t>
            </w:r>
            <w:r w:rsidRPr="005A5053">
              <w:rPr>
                <w:rFonts w:ascii="Times New Roman" w:hAnsi="Times New Roman" w:cs="Times New Roman"/>
                <w:sz w:val="28"/>
                <w:szCs w:val="28"/>
                <w:lang w:val="az-Latn-AZ"/>
              </w:rPr>
              <w:t xml:space="preserve"> fakültəsi</w:t>
            </w:r>
          </w:p>
        </w:tc>
      </w:tr>
      <w:tr w:rsidR="0029544D" w:rsidRPr="005A5053" w14:paraId="2E1273FD" w14:textId="77777777" w:rsidTr="00FD5767">
        <w:tc>
          <w:tcPr>
            <w:tcW w:w="2628" w:type="dxa"/>
            <w:tcBorders>
              <w:top w:val="dotted" w:sz="4" w:space="0" w:color="auto"/>
              <w:left w:val="dotted" w:sz="4" w:space="0" w:color="auto"/>
              <w:bottom w:val="dotted" w:sz="4" w:space="0" w:color="auto"/>
              <w:right w:val="dotted" w:sz="4" w:space="0" w:color="auto"/>
            </w:tcBorders>
          </w:tcPr>
          <w:p w14:paraId="75FCB773" w14:textId="77777777" w:rsidR="008170B1" w:rsidRPr="005A5053" w:rsidRDefault="008170B1" w:rsidP="002C7303">
            <w:pPr>
              <w:pBdr>
                <w:bar w:val="single" w:sz="2" w:color="auto"/>
              </w:pBdr>
              <w:jc w:val="both"/>
              <w:rPr>
                <w:rFonts w:ascii="Times New Roman" w:eastAsia="Times New Roman" w:hAnsi="Times New Roman" w:cs="Times New Roman"/>
                <w:b/>
                <w:i/>
                <w:sz w:val="28"/>
                <w:szCs w:val="28"/>
                <w:lang w:val="az-Latn-AZ" w:eastAsia="ru-RU"/>
              </w:rPr>
            </w:pPr>
            <w:r w:rsidRPr="005A5053">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7B16A059" w14:textId="32140E86" w:rsidR="008170B1" w:rsidRPr="005A5053" w:rsidRDefault="001C767F" w:rsidP="002C7303">
            <w:pPr>
              <w:pBdr>
                <w:bar w:val="single" w:sz="2" w:color="auto"/>
              </w:pBd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tc>
      </w:tr>
      <w:tr w:rsidR="0029544D" w:rsidRPr="005A5053" w14:paraId="46335746" w14:textId="77777777" w:rsidTr="00FD5767">
        <w:tc>
          <w:tcPr>
            <w:tcW w:w="2628" w:type="dxa"/>
            <w:tcBorders>
              <w:top w:val="dotted" w:sz="4" w:space="0" w:color="auto"/>
              <w:left w:val="dotted" w:sz="4" w:space="0" w:color="auto"/>
              <w:bottom w:val="dotted" w:sz="4" w:space="0" w:color="auto"/>
              <w:right w:val="dotted" w:sz="4" w:space="0" w:color="auto"/>
            </w:tcBorders>
          </w:tcPr>
          <w:p w14:paraId="14F87BEB" w14:textId="77777777" w:rsidR="004A07FA" w:rsidRPr="005A5053" w:rsidRDefault="004A07FA" w:rsidP="002C7303">
            <w:pPr>
              <w:pBdr>
                <w:bar w:val="single" w:sz="2" w:color="auto"/>
              </w:pBdr>
              <w:jc w:val="both"/>
              <w:rPr>
                <w:rFonts w:ascii="Times New Roman" w:eastAsia="Times New Roman" w:hAnsi="Times New Roman" w:cs="Times New Roman"/>
                <w:b/>
                <w:i/>
                <w:sz w:val="28"/>
                <w:szCs w:val="28"/>
                <w:lang w:val="az-Latn-AZ" w:eastAsia="ru-RU"/>
              </w:rPr>
            </w:pPr>
            <w:r w:rsidRPr="005A5053">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1BB69308" w14:textId="77777777" w:rsidR="004A07FA" w:rsidRPr="005A5053" w:rsidRDefault="004A07FA" w:rsidP="002C7303">
            <w:pPr>
              <w:pBdr>
                <w:bar w:val="single" w:sz="2" w:color="auto"/>
              </w:pBdr>
              <w:jc w:val="both"/>
              <w:rPr>
                <w:rFonts w:ascii="Times New Roman" w:eastAsia="Times New Roman" w:hAnsi="Times New Roman" w:cs="Times New Roman"/>
                <w:sz w:val="28"/>
                <w:szCs w:val="28"/>
                <w:lang w:val="az-Latn-AZ" w:eastAsia="ru-RU"/>
              </w:rPr>
            </w:pPr>
          </w:p>
        </w:tc>
      </w:tr>
      <w:tr w:rsidR="0029544D" w:rsidRPr="005A5053" w14:paraId="5CC1A947" w14:textId="77777777" w:rsidTr="00FD5767">
        <w:tc>
          <w:tcPr>
            <w:tcW w:w="2628" w:type="dxa"/>
            <w:tcBorders>
              <w:top w:val="dotted" w:sz="4" w:space="0" w:color="auto"/>
              <w:left w:val="dotted" w:sz="4" w:space="0" w:color="auto"/>
              <w:bottom w:val="dotted" w:sz="4" w:space="0" w:color="auto"/>
              <w:right w:val="dotted" w:sz="4" w:space="0" w:color="auto"/>
            </w:tcBorders>
          </w:tcPr>
          <w:p w14:paraId="3AA7E934" w14:textId="77777777" w:rsidR="004A07FA" w:rsidRPr="005A5053" w:rsidRDefault="004A07FA" w:rsidP="002C7303">
            <w:pPr>
              <w:pBdr>
                <w:bar w:val="single" w:sz="2" w:color="auto"/>
              </w:pBdr>
              <w:jc w:val="both"/>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56AA4263" w14:textId="77777777" w:rsidR="004A07FA" w:rsidRPr="005A5053" w:rsidRDefault="004A07FA" w:rsidP="002C7303">
            <w:pPr>
              <w:pBdr>
                <w:bar w:val="single" w:sz="2" w:color="auto"/>
              </w:pBdr>
              <w:jc w:val="both"/>
              <w:rPr>
                <w:rFonts w:ascii="Times New Roman" w:hAnsi="Times New Roman" w:cs="Times New Roman"/>
                <w:sz w:val="28"/>
                <w:szCs w:val="28"/>
                <w:lang w:val="az-Latn-AZ"/>
              </w:rPr>
            </w:pPr>
          </w:p>
        </w:tc>
      </w:tr>
      <w:tr w:rsidR="0029544D" w:rsidRPr="005A5053" w14:paraId="78524B33" w14:textId="77777777" w:rsidTr="00FD5767">
        <w:tc>
          <w:tcPr>
            <w:tcW w:w="2628" w:type="dxa"/>
            <w:tcBorders>
              <w:top w:val="dotted" w:sz="4" w:space="0" w:color="auto"/>
              <w:left w:val="dotted" w:sz="4" w:space="0" w:color="auto"/>
              <w:bottom w:val="dotted" w:sz="4" w:space="0" w:color="auto"/>
              <w:right w:val="dotted" w:sz="4" w:space="0" w:color="auto"/>
            </w:tcBorders>
          </w:tcPr>
          <w:p w14:paraId="0C87F66B" w14:textId="77777777" w:rsidR="008170B1" w:rsidRPr="005A5053" w:rsidRDefault="008170B1" w:rsidP="002C7303">
            <w:pPr>
              <w:pBdr>
                <w:bar w:val="single" w:sz="2" w:color="auto"/>
              </w:pBdr>
              <w:jc w:val="both"/>
              <w:rPr>
                <w:rFonts w:ascii="Times New Roman" w:eastAsia="Times New Roman" w:hAnsi="Times New Roman" w:cs="Times New Roman"/>
                <w:b/>
                <w:i/>
                <w:sz w:val="28"/>
                <w:szCs w:val="28"/>
                <w:lang w:val="az-Latn-AZ" w:eastAsia="ru-RU"/>
              </w:rPr>
            </w:pPr>
            <w:r w:rsidRPr="005A5053">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57051061" w14:textId="77777777" w:rsidR="008170B1" w:rsidRPr="005A5053" w:rsidRDefault="002C093D" w:rsidP="002C7303">
            <w:pPr>
              <w:pBdr>
                <w:bar w:val="single" w:sz="2" w:color="auto"/>
              </w:pBd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3215.01</w:t>
            </w:r>
          </w:p>
        </w:tc>
      </w:tr>
      <w:tr w:rsidR="0029544D" w:rsidRPr="005A5053" w14:paraId="1728BC49" w14:textId="77777777" w:rsidTr="00FD5767">
        <w:tc>
          <w:tcPr>
            <w:tcW w:w="2628" w:type="dxa"/>
            <w:tcBorders>
              <w:top w:val="dotted" w:sz="4" w:space="0" w:color="auto"/>
              <w:left w:val="dotted" w:sz="4" w:space="0" w:color="auto"/>
              <w:bottom w:val="dotted" w:sz="4" w:space="0" w:color="auto"/>
              <w:right w:val="dotted" w:sz="4" w:space="0" w:color="auto"/>
            </w:tcBorders>
          </w:tcPr>
          <w:p w14:paraId="081BEE4C" w14:textId="77777777" w:rsidR="008170B1" w:rsidRPr="005A5053" w:rsidRDefault="008170B1" w:rsidP="002C7303">
            <w:pPr>
              <w:pBdr>
                <w:bar w:val="single" w:sz="2" w:color="auto"/>
              </w:pBdr>
              <w:jc w:val="both"/>
              <w:rPr>
                <w:rFonts w:ascii="Times New Roman" w:eastAsia="Times New Roman" w:hAnsi="Times New Roman" w:cs="Times New Roman"/>
                <w:b/>
                <w:i/>
                <w:sz w:val="28"/>
                <w:szCs w:val="28"/>
                <w:lang w:val="az-Latn-AZ" w:eastAsia="ru-RU"/>
              </w:rPr>
            </w:pPr>
            <w:r w:rsidRPr="005A5053">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32919C5F" w14:textId="5DB73855" w:rsidR="008170B1" w:rsidRPr="005A5053" w:rsidRDefault="002C093D" w:rsidP="002C7303">
            <w:pPr>
              <w:pBdr>
                <w:bar w:val="single" w:sz="2" w:color="auto"/>
              </w:pBd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Mamalıq </w:t>
            </w:r>
            <w:r w:rsidR="00FD5767">
              <w:rPr>
                <w:rFonts w:ascii="Times New Roman" w:hAnsi="Times New Roman" w:cs="Times New Roman"/>
                <w:sz w:val="28"/>
                <w:szCs w:val="28"/>
                <w:lang w:val="az-Latn-AZ"/>
              </w:rPr>
              <w:t>–</w:t>
            </w:r>
            <w:r w:rsidRPr="005A5053">
              <w:rPr>
                <w:rFonts w:ascii="Times New Roman" w:hAnsi="Times New Roman" w:cs="Times New Roman"/>
                <w:sz w:val="28"/>
                <w:szCs w:val="28"/>
                <w:lang w:val="az-Latn-AZ"/>
              </w:rPr>
              <w:t xml:space="preserve"> ginekologiya</w:t>
            </w:r>
          </w:p>
        </w:tc>
      </w:tr>
      <w:tr w:rsidR="0029544D" w:rsidRPr="005A5053" w14:paraId="7ED7F6EE" w14:textId="77777777" w:rsidTr="00FD5767">
        <w:tc>
          <w:tcPr>
            <w:tcW w:w="2628" w:type="dxa"/>
            <w:tcBorders>
              <w:top w:val="dotted" w:sz="4" w:space="0" w:color="auto"/>
              <w:left w:val="dotted" w:sz="4" w:space="0" w:color="auto"/>
              <w:bottom w:val="dotted" w:sz="4" w:space="0" w:color="auto"/>
              <w:right w:val="dotted" w:sz="4" w:space="0" w:color="auto"/>
            </w:tcBorders>
          </w:tcPr>
          <w:p w14:paraId="10CBF2D9" w14:textId="77777777" w:rsidR="00471B62" w:rsidRPr="005A5053" w:rsidRDefault="008170B1"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7B301664" w14:textId="77777777" w:rsidR="008170B1" w:rsidRPr="005A5053" w:rsidRDefault="002C093D" w:rsidP="002C7303">
            <w:pPr>
              <w:pBdr>
                <w:bar w:val="single" w:sz="2" w:color="auto"/>
              </w:pBd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Doktorant</w:t>
            </w:r>
          </w:p>
        </w:tc>
      </w:tr>
      <w:tr w:rsidR="0029544D" w:rsidRPr="005A5053" w14:paraId="3A31A049" w14:textId="77777777" w:rsidTr="00FD5767">
        <w:tc>
          <w:tcPr>
            <w:tcW w:w="2628" w:type="dxa"/>
            <w:tcBorders>
              <w:top w:val="dotted" w:sz="4" w:space="0" w:color="auto"/>
              <w:left w:val="dotted" w:sz="4" w:space="0" w:color="auto"/>
              <w:bottom w:val="dotted" w:sz="4" w:space="0" w:color="auto"/>
              <w:right w:val="dotted" w:sz="4" w:space="0" w:color="auto"/>
            </w:tcBorders>
          </w:tcPr>
          <w:p w14:paraId="3E290B5C" w14:textId="77777777" w:rsidR="00471B62" w:rsidRPr="005A5053" w:rsidRDefault="00471B62"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47A5AED9" w14:textId="2893B71B" w:rsidR="00471B62" w:rsidRPr="005A5053" w:rsidRDefault="00FD5767" w:rsidP="002C7303">
            <w:pPr>
              <w:pBdr>
                <w:bar w:val="single" w:sz="2" w:color="auto"/>
              </w:pBdr>
              <w:jc w:val="both"/>
              <w:rPr>
                <w:rFonts w:ascii="Times New Roman" w:hAnsi="Times New Roman" w:cs="Times New Roman"/>
                <w:sz w:val="28"/>
                <w:szCs w:val="28"/>
                <w:highlight w:val="yellow"/>
                <w:lang w:val="az-Latn-AZ"/>
              </w:rPr>
            </w:pPr>
            <w:r w:rsidRPr="00FD5767">
              <w:rPr>
                <w:rFonts w:ascii="Times New Roman" w:hAnsi="Times New Roman" w:cs="Times New Roman"/>
                <w:sz w:val="28"/>
                <w:szCs w:val="28"/>
                <w:lang w:val="az-Latn-AZ"/>
              </w:rPr>
              <w:t xml:space="preserve">Məhbubə Əzizova </w:t>
            </w:r>
          </w:p>
        </w:tc>
      </w:tr>
      <w:tr w:rsidR="0029544D" w:rsidRPr="005A5053" w14:paraId="4E441263" w14:textId="77777777" w:rsidTr="00FD5767">
        <w:tc>
          <w:tcPr>
            <w:tcW w:w="2628" w:type="dxa"/>
            <w:tcBorders>
              <w:top w:val="dotted" w:sz="4" w:space="0" w:color="auto"/>
              <w:left w:val="dotted" w:sz="4" w:space="0" w:color="auto"/>
              <w:bottom w:val="dotted" w:sz="4" w:space="0" w:color="auto"/>
              <w:right w:val="dotted" w:sz="4" w:space="0" w:color="auto"/>
            </w:tcBorders>
          </w:tcPr>
          <w:p w14:paraId="1CDEE81D" w14:textId="77777777" w:rsidR="008D6879" w:rsidRPr="00FD5767" w:rsidRDefault="008D6879" w:rsidP="002C7303">
            <w:pPr>
              <w:pBdr>
                <w:bar w:val="single" w:sz="2" w:color="auto"/>
              </w:pBdr>
              <w:jc w:val="both"/>
              <w:rPr>
                <w:rFonts w:ascii="Times New Roman" w:hAnsi="Times New Roman" w:cs="Times New Roman"/>
                <w:b/>
                <w:i/>
                <w:sz w:val="28"/>
                <w:szCs w:val="28"/>
                <w:lang w:val="az-Latn-AZ"/>
              </w:rPr>
            </w:pPr>
            <w:r w:rsidRPr="00FD5767">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2E7B60FA" w14:textId="06CF0E89" w:rsidR="008D6879" w:rsidRPr="00FD5767" w:rsidRDefault="00FD5767" w:rsidP="002C7303">
            <w:pPr>
              <w:pBdr>
                <w:bar w:val="single" w:sz="2" w:color="auto"/>
              </w:pBdr>
              <w:jc w:val="both"/>
              <w:rPr>
                <w:rFonts w:ascii="Times New Roman" w:hAnsi="Times New Roman" w:cs="Times New Roman"/>
                <w:sz w:val="28"/>
                <w:szCs w:val="28"/>
              </w:rPr>
            </w:pPr>
            <w:r w:rsidRPr="00FD5767">
              <w:rPr>
                <w:rFonts w:ascii="Times New Roman" w:hAnsi="Times New Roman" w:cs="Times New Roman"/>
                <w:sz w:val="28"/>
                <w:szCs w:val="28"/>
                <w:lang w:val="az-Latn-AZ"/>
              </w:rPr>
              <w:t>18.03.1986</w:t>
            </w:r>
          </w:p>
        </w:tc>
      </w:tr>
      <w:tr w:rsidR="0029544D" w:rsidRPr="005A5053" w14:paraId="7662A4FB" w14:textId="77777777" w:rsidTr="00FD5767">
        <w:tc>
          <w:tcPr>
            <w:tcW w:w="2628" w:type="dxa"/>
            <w:tcBorders>
              <w:top w:val="dotted" w:sz="4" w:space="0" w:color="auto"/>
              <w:left w:val="dotted" w:sz="4" w:space="0" w:color="auto"/>
              <w:bottom w:val="dotted" w:sz="4" w:space="0" w:color="auto"/>
              <w:right w:val="dotted" w:sz="4" w:space="0" w:color="auto"/>
            </w:tcBorders>
          </w:tcPr>
          <w:p w14:paraId="24824951" w14:textId="77777777" w:rsidR="008D6879" w:rsidRPr="005A5053" w:rsidRDefault="008D6879"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35436ABD" w14:textId="77777777" w:rsidR="008D6879" w:rsidRPr="005A5053" w:rsidRDefault="008A7A86" w:rsidP="002C7303">
            <w:pPr>
              <w:pBdr>
                <w:bar w:val="single" w:sz="2" w:color="auto"/>
              </w:pBd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Qadın</w:t>
            </w:r>
          </w:p>
        </w:tc>
      </w:tr>
      <w:tr w:rsidR="0029544D" w:rsidRPr="005A5053" w14:paraId="2F95D73A" w14:textId="77777777" w:rsidTr="00FD5767">
        <w:tc>
          <w:tcPr>
            <w:tcW w:w="2628" w:type="dxa"/>
            <w:tcBorders>
              <w:top w:val="dotted" w:sz="4" w:space="0" w:color="auto"/>
              <w:left w:val="dotted" w:sz="4" w:space="0" w:color="auto"/>
              <w:bottom w:val="dotted" w:sz="4" w:space="0" w:color="auto"/>
              <w:right w:val="dotted" w:sz="4" w:space="0" w:color="auto"/>
            </w:tcBorders>
          </w:tcPr>
          <w:p w14:paraId="41602699" w14:textId="77777777" w:rsidR="008D6879" w:rsidRPr="005A5053" w:rsidRDefault="008D6879"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20B58756" w14:textId="77777777" w:rsidR="002C093D" w:rsidRPr="005A5053" w:rsidRDefault="008A7A86" w:rsidP="002C7303">
            <w:pPr>
              <w:jc w:val="both"/>
              <w:rPr>
                <w:rFonts w:ascii="Times New Roman" w:hAnsi="Times New Roman" w:cs="Times New Roman"/>
                <w:sz w:val="28"/>
                <w:szCs w:val="28"/>
              </w:rPr>
            </w:pPr>
            <w:r w:rsidRPr="005A5053">
              <w:rPr>
                <w:rFonts w:ascii="Times New Roman" w:hAnsi="Times New Roman" w:cs="Times New Roman"/>
                <w:sz w:val="28"/>
                <w:szCs w:val="28"/>
                <w:lang w:val="az-Latn-AZ"/>
              </w:rPr>
              <w:t>Azə</w:t>
            </w:r>
            <w:r w:rsidR="00834DAD" w:rsidRPr="005A5053">
              <w:rPr>
                <w:rFonts w:ascii="Times New Roman" w:hAnsi="Times New Roman" w:cs="Times New Roman"/>
                <w:sz w:val="28"/>
                <w:szCs w:val="28"/>
                <w:lang w:val="az-Latn-AZ"/>
              </w:rPr>
              <w:t xml:space="preserve">rbaycan Tibb Universiteti, </w:t>
            </w:r>
            <w:r w:rsidR="002C093D" w:rsidRPr="005A5053">
              <w:rPr>
                <w:rFonts w:ascii="Times New Roman" w:hAnsi="Times New Roman" w:cs="Times New Roman"/>
                <w:sz w:val="28"/>
                <w:szCs w:val="28"/>
                <w:lang w:val="az-Latn-AZ"/>
              </w:rPr>
              <w:t>II mamalıq</w:t>
            </w:r>
            <w:r w:rsidR="002A7EBE" w:rsidRPr="005A5053">
              <w:rPr>
                <w:rFonts w:ascii="Times New Roman" w:hAnsi="Times New Roman" w:cs="Times New Roman"/>
                <w:sz w:val="28"/>
                <w:szCs w:val="28"/>
                <w:lang w:val="az-Latn-AZ"/>
              </w:rPr>
              <w:t xml:space="preserve"> ginekologiya kafedrası, dosent</w:t>
            </w:r>
          </w:p>
          <w:p w14:paraId="6F15BA38" w14:textId="77777777" w:rsidR="008D6879" w:rsidRPr="005A5053" w:rsidRDefault="008D6879" w:rsidP="002C7303">
            <w:pPr>
              <w:pBdr>
                <w:bar w:val="single" w:sz="2" w:color="auto"/>
              </w:pBdr>
              <w:jc w:val="both"/>
              <w:rPr>
                <w:rFonts w:ascii="Times New Roman" w:hAnsi="Times New Roman" w:cs="Times New Roman"/>
                <w:sz w:val="28"/>
                <w:szCs w:val="28"/>
                <w:lang w:val="az-Latn-AZ"/>
              </w:rPr>
            </w:pPr>
          </w:p>
        </w:tc>
      </w:tr>
      <w:tr w:rsidR="0029544D" w:rsidRPr="005A5053" w14:paraId="382192F5" w14:textId="77777777" w:rsidTr="00FD5767">
        <w:tc>
          <w:tcPr>
            <w:tcW w:w="2628" w:type="dxa"/>
            <w:tcBorders>
              <w:top w:val="dotted" w:sz="4" w:space="0" w:color="auto"/>
              <w:left w:val="dotted" w:sz="4" w:space="0" w:color="auto"/>
              <w:bottom w:val="dotted" w:sz="4" w:space="0" w:color="auto"/>
              <w:right w:val="dotted" w:sz="4" w:space="0" w:color="auto"/>
            </w:tcBorders>
          </w:tcPr>
          <w:p w14:paraId="226EA0AB" w14:textId="77777777" w:rsidR="008D6879" w:rsidRPr="005A5053" w:rsidRDefault="008D6879"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0916765F" w14:textId="7C1293BE" w:rsidR="006338D2" w:rsidRPr="005A5053" w:rsidRDefault="00D52481" w:rsidP="002C7303">
            <w:pPr>
              <w:tabs>
                <w:tab w:val="left" w:pos="709"/>
                <w:tab w:val="left" w:pos="851"/>
              </w:tabs>
              <w:jc w:val="both"/>
              <w:rPr>
                <w:rFonts w:ascii="Times New Roman" w:hAnsi="Times New Roman" w:cs="Times New Roman"/>
                <w:sz w:val="28"/>
                <w:szCs w:val="28"/>
                <w:lang w:val="az-Latn-AZ"/>
              </w:rPr>
            </w:pPr>
            <w:hyperlink r:id="rId8" w:history="1">
              <w:r w:rsidR="00D67E30" w:rsidRPr="007969E7">
                <w:rPr>
                  <w:rStyle w:val="Hyperlink"/>
                  <w:rFonts w:ascii="Times New Roman" w:hAnsi="Times New Roman" w:cs="Times New Roman"/>
                  <w:sz w:val="28"/>
                  <w:szCs w:val="28"/>
                  <w:lang w:val="az-Latn-AZ"/>
                </w:rPr>
                <w:t>Tel:(+99450)-2087080</w:t>
              </w:r>
            </w:hyperlink>
          </w:p>
          <w:p w14:paraId="3DC7E178" w14:textId="39BB10A6" w:rsidR="00834DAD" w:rsidRPr="005A5053" w:rsidRDefault="006338D2" w:rsidP="002C7303">
            <w:pPr>
              <w:pBdr>
                <w:bar w:val="single" w:sz="2" w:color="auto"/>
              </w:pBdr>
              <w:jc w:val="both"/>
              <w:rPr>
                <w:rFonts w:ascii="Times New Roman" w:hAnsi="Times New Roman" w:cs="Times New Roman"/>
                <w:sz w:val="28"/>
                <w:szCs w:val="28"/>
              </w:rPr>
            </w:pPr>
            <w:r w:rsidRPr="005A5053">
              <w:rPr>
                <w:rFonts w:ascii="Times New Roman" w:hAnsi="Times New Roman" w:cs="Times New Roman"/>
                <w:sz w:val="28"/>
                <w:szCs w:val="28"/>
                <w:lang w:val="az-Latn-AZ"/>
              </w:rPr>
              <w:t xml:space="preserve"> E-mail: </w:t>
            </w:r>
            <w:hyperlink r:id="rId9" w:history="1">
              <w:r w:rsidR="002700B8" w:rsidRPr="00983186">
                <w:rPr>
                  <w:rStyle w:val="Hyperlink"/>
                  <w:rFonts w:ascii="Times New Roman" w:hAnsi="Times New Roman" w:cs="Times New Roman"/>
                  <w:sz w:val="28"/>
                  <w:szCs w:val="28"/>
                </w:rPr>
                <w:t>mahbuba_fsa11@yahoo.com</w:t>
              </w:r>
            </w:hyperlink>
          </w:p>
        </w:tc>
      </w:tr>
      <w:tr w:rsidR="0029544D" w:rsidRPr="005A5053" w14:paraId="5350C62A" w14:textId="77777777" w:rsidTr="00FD5767">
        <w:tc>
          <w:tcPr>
            <w:tcW w:w="2628" w:type="dxa"/>
            <w:tcBorders>
              <w:top w:val="dotted" w:sz="4" w:space="0" w:color="auto"/>
              <w:left w:val="dotted" w:sz="4" w:space="0" w:color="auto"/>
              <w:bottom w:val="dotted" w:sz="4" w:space="0" w:color="auto"/>
              <w:right w:val="dotted" w:sz="4" w:space="0" w:color="auto"/>
            </w:tcBorders>
          </w:tcPr>
          <w:p w14:paraId="7B0F9D16" w14:textId="77777777" w:rsidR="00471B62" w:rsidRPr="005A5053" w:rsidRDefault="002C093D"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210A5E43" w14:textId="77777777" w:rsidR="002C093D" w:rsidRPr="005A5053" w:rsidRDefault="00914507" w:rsidP="002C7303">
            <w:pPr>
              <w:jc w:val="both"/>
              <w:rPr>
                <w:rFonts w:ascii="Times New Roman" w:hAnsi="Times New Roman" w:cs="Times New Roman"/>
                <w:bCs/>
                <w:kern w:val="28"/>
                <w:sz w:val="28"/>
                <w:szCs w:val="28"/>
                <w:lang w:val="az-Latn-AZ"/>
              </w:rPr>
            </w:pPr>
            <w:r w:rsidRPr="005A5053">
              <w:rPr>
                <w:rFonts w:ascii="Times New Roman" w:hAnsi="Times New Roman" w:cs="Times New Roman"/>
                <w:bCs/>
                <w:kern w:val="28"/>
                <w:sz w:val="28"/>
                <w:szCs w:val="28"/>
                <w:lang w:val="az-Latn-AZ"/>
              </w:rPr>
              <w:t>T</w:t>
            </w:r>
            <w:r w:rsidR="002C093D" w:rsidRPr="005A5053">
              <w:rPr>
                <w:rFonts w:ascii="Times New Roman" w:hAnsi="Times New Roman" w:cs="Times New Roman"/>
                <w:bCs/>
                <w:kern w:val="28"/>
                <w:sz w:val="28"/>
                <w:szCs w:val="28"/>
                <w:lang w:val="az-Latn-AZ"/>
              </w:rPr>
              <w:t>ibb üzrə elmlər doktoru,   professor H.F.Bagırova</w:t>
            </w:r>
          </w:p>
          <w:p w14:paraId="25CF0130" w14:textId="77777777" w:rsidR="00C75519" w:rsidRPr="005A5053" w:rsidRDefault="008A7A86" w:rsidP="002C7303">
            <w:pPr>
              <w:tabs>
                <w:tab w:val="left" w:pos="709"/>
                <w:tab w:val="left" w:pos="851"/>
              </w:tabs>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Azərbaycan Tibb Universitetin</w:t>
            </w:r>
            <w:r w:rsidR="00B748FD" w:rsidRPr="005A5053">
              <w:rPr>
                <w:rFonts w:ascii="Times New Roman" w:hAnsi="Times New Roman" w:cs="Times New Roman"/>
                <w:sz w:val="28"/>
                <w:szCs w:val="28"/>
                <w:lang w:val="az-Latn-AZ"/>
              </w:rPr>
              <w:t>i</w:t>
            </w:r>
            <w:r w:rsidRPr="005A5053">
              <w:rPr>
                <w:rFonts w:ascii="Times New Roman" w:hAnsi="Times New Roman" w:cs="Times New Roman"/>
                <w:sz w:val="28"/>
                <w:szCs w:val="28"/>
                <w:lang w:val="az-Latn-AZ"/>
              </w:rPr>
              <w:t xml:space="preserve">n </w:t>
            </w:r>
            <w:r w:rsidR="00EB217F" w:rsidRPr="005A5053">
              <w:rPr>
                <w:rFonts w:ascii="Times New Roman" w:hAnsi="Times New Roman" w:cs="Times New Roman"/>
                <w:sz w:val="28"/>
                <w:szCs w:val="28"/>
                <w:lang w:val="az-Latn-AZ"/>
              </w:rPr>
              <w:t>II mamalıq g</w:t>
            </w:r>
            <w:r w:rsidR="002C093D" w:rsidRPr="005A5053">
              <w:rPr>
                <w:rFonts w:ascii="Times New Roman" w:hAnsi="Times New Roman" w:cs="Times New Roman"/>
                <w:sz w:val="28"/>
                <w:szCs w:val="28"/>
                <w:lang w:val="az-Latn-AZ"/>
              </w:rPr>
              <w:t xml:space="preserve">inekologiya kafedrasının </w:t>
            </w:r>
            <w:r w:rsidRPr="005A5053">
              <w:rPr>
                <w:rFonts w:ascii="Times New Roman" w:hAnsi="Times New Roman" w:cs="Times New Roman"/>
                <w:sz w:val="28"/>
                <w:szCs w:val="28"/>
                <w:lang w:val="az-Latn-AZ"/>
              </w:rPr>
              <w:t xml:space="preserve"> müdiri</w:t>
            </w:r>
          </w:p>
          <w:p w14:paraId="116D67E8" w14:textId="608A0AC8" w:rsidR="00866187" w:rsidRPr="00CD21BC" w:rsidRDefault="007E72FE" w:rsidP="002C7303">
            <w:pPr>
              <w:tabs>
                <w:tab w:val="left" w:pos="709"/>
                <w:tab w:val="left" w:pos="851"/>
              </w:tabs>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w:t>
            </w:r>
            <w:r w:rsidRPr="00CD21BC">
              <w:rPr>
                <w:rFonts w:ascii="Times New Roman" w:hAnsi="Times New Roman" w:cs="Times New Roman"/>
                <w:sz w:val="28"/>
                <w:szCs w:val="28"/>
                <w:lang w:val="az-Latn-AZ"/>
              </w:rPr>
              <w:t>Tel:(+994</w:t>
            </w:r>
            <w:r w:rsidR="00CD21BC" w:rsidRPr="00CD21BC">
              <w:rPr>
                <w:rFonts w:ascii="Times New Roman" w:hAnsi="Times New Roman" w:cs="Times New Roman"/>
                <w:sz w:val="28"/>
                <w:szCs w:val="28"/>
                <w:lang w:val="az-Latn-AZ"/>
              </w:rPr>
              <w:t>12</w:t>
            </w:r>
            <w:r w:rsidRPr="00CD21BC">
              <w:rPr>
                <w:rFonts w:ascii="Times New Roman" w:hAnsi="Times New Roman" w:cs="Times New Roman"/>
                <w:sz w:val="28"/>
                <w:szCs w:val="28"/>
                <w:lang w:val="az-Latn-AZ"/>
              </w:rPr>
              <w:t>)</w:t>
            </w:r>
            <w:r w:rsidR="002C093D" w:rsidRPr="00CD21BC">
              <w:rPr>
                <w:rFonts w:ascii="Times New Roman" w:hAnsi="Times New Roman" w:cs="Times New Roman"/>
                <w:sz w:val="28"/>
                <w:szCs w:val="28"/>
                <w:lang w:val="az-Latn-AZ"/>
              </w:rPr>
              <w:t>-</w:t>
            </w:r>
            <w:r w:rsidR="00CD21BC" w:rsidRPr="00CD21BC">
              <w:rPr>
                <w:rFonts w:ascii="Times New Roman" w:hAnsi="Times New Roman" w:cs="Times New Roman"/>
                <w:sz w:val="28"/>
                <w:szCs w:val="28"/>
                <w:lang w:val="az-Latn-AZ"/>
              </w:rPr>
              <w:t>449-82-90</w:t>
            </w:r>
          </w:p>
          <w:p w14:paraId="2D37DE1D" w14:textId="0E151677" w:rsidR="00471B62" w:rsidRPr="00CD21BC" w:rsidRDefault="008A7A86" w:rsidP="002C7303">
            <w:pPr>
              <w:tabs>
                <w:tab w:val="left" w:pos="709"/>
                <w:tab w:val="left" w:pos="851"/>
              </w:tabs>
              <w:jc w:val="both"/>
              <w:rPr>
                <w:rFonts w:ascii="Times New Roman" w:hAnsi="Times New Roman" w:cs="Times New Roman"/>
                <w:sz w:val="28"/>
                <w:szCs w:val="28"/>
              </w:rPr>
            </w:pPr>
            <w:r w:rsidRPr="00CD21BC">
              <w:rPr>
                <w:rFonts w:ascii="Times New Roman" w:hAnsi="Times New Roman" w:cs="Times New Roman"/>
                <w:sz w:val="28"/>
                <w:szCs w:val="28"/>
                <w:lang w:val="az-Latn-AZ"/>
              </w:rPr>
              <w:t xml:space="preserve"> </w:t>
            </w:r>
            <w:r w:rsidR="007E72FE" w:rsidRPr="00CD21BC">
              <w:rPr>
                <w:rFonts w:ascii="Times New Roman" w:hAnsi="Times New Roman" w:cs="Times New Roman"/>
                <w:sz w:val="28"/>
                <w:szCs w:val="28"/>
                <w:lang w:val="az-Latn-AZ"/>
              </w:rPr>
              <w:t xml:space="preserve">E-mail: </w:t>
            </w:r>
            <w:hyperlink r:id="rId10" w:history="1">
              <w:r w:rsidR="001C767F" w:rsidRPr="007969E7">
                <w:rPr>
                  <w:rStyle w:val="Hyperlink"/>
                  <w:rFonts w:ascii="Times New Roman" w:hAnsi="Times New Roman" w:cs="Times New Roman"/>
                  <w:sz w:val="28"/>
                  <w:szCs w:val="28"/>
                  <w:lang w:val="az-Latn-AZ"/>
                </w:rPr>
                <w:t>hbagirova7@gmail</w:t>
              </w:r>
              <w:r w:rsidR="001C767F" w:rsidRPr="007969E7">
                <w:rPr>
                  <w:rStyle w:val="Hyperlink"/>
                  <w:rFonts w:ascii="Times New Roman" w:hAnsi="Times New Roman" w:cs="Times New Roman"/>
                  <w:sz w:val="28"/>
                  <w:szCs w:val="28"/>
                </w:rPr>
                <w:t>.com</w:t>
              </w:r>
            </w:hyperlink>
          </w:p>
        </w:tc>
      </w:tr>
      <w:tr w:rsidR="0029544D" w:rsidRPr="005A5053" w14:paraId="557C5434" w14:textId="77777777" w:rsidTr="00FD5767">
        <w:tc>
          <w:tcPr>
            <w:tcW w:w="2628" w:type="dxa"/>
            <w:tcBorders>
              <w:top w:val="dotted" w:sz="4" w:space="0" w:color="auto"/>
              <w:left w:val="dotted" w:sz="4" w:space="0" w:color="auto"/>
              <w:bottom w:val="dotted" w:sz="4" w:space="0" w:color="auto"/>
              <w:right w:val="dotted" w:sz="4" w:space="0" w:color="auto"/>
            </w:tcBorders>
          </w:tcPr>
          <w:p w14:paraId="5CCF2BF9" w14:textId="77777777" w:rsidR="00471B62" w:rsidRPr="005A5053" w:rsidRDefault="00471B62" w:rsidP="002C7303">
            <w:pPr>
              <w:pBdr>
                <w:bar w:val="single" w:sz="2" w:color="auto"/>
              </w:pBdr>
              <w:jc w:val="both"/>
              <w:rPr>
                <w:rFonts w:ascii="Times New Roman" w:hAnsi="Times New Roman" w:cs="Times New Roman"/>
                <w:b/>
                <w:i/>
                <w:sz w:val="28"/>
                <w:szCs w:val="28"/>
                <w:lang w:val="az-Latn-AZ"/>
              </w:rPr>
            </w:pPr>
          </w:p>
        </w:tc>
        <w:tc>
          <w:tcPr>
            <w:tcW w:w="6910" w:type="dxa"/>
            <w:tcBorders>
              <w:top w:val="dotted" w:sz="4" w:space="0" w:color="auto"/>
              <w:left w:val="dotted" w:sz="4" w:space="0" w:color="auto"/>
              <w:bottom w:val="dotted" w:sz="4" w:space="0" w:color="auto"/>
              <w:right w:val="dotted" w:sz="4" w:space="0" w:color="auto"/>
            </w:tcBorders>
          </w:tcPr>
          <w:p w14:paraId="12D6CCD2" w14:textId="77777777" w:rsidR="00866187" w:rsidRPr="005A5053" w:rsidRDefault="00866187" w:rsidP="002C7303">
            <w:pPr>
              <w:pBdr>
                <w:bar w:val="single" w:sz="2" w:color="auto"/>
              </w:pBdr>
              <w:jc w:val="both"/>
              <w:rPr>
                <w:rFonts w:ascii="Times New Roman" w:hAnsi="Times New Roman" w:cs="Times New Roman"/>
                <w:sz w:val="28"/>
                <w:szCs w:val="28"/>
                <w:lang w:val="az-Latn-AZ"/>
              </w:rPr>
            </w:pPr>
          </w:p>
        </w:tc>
      </w:tr>
      <w:tr w:rsidR="0029544D" w:rsidRPr="005A5053" w14:paraId="13B3C417" w14:textId="77777777" w:rsidTr="00FD5767">
        <w:tc>
          <w:tcPr>
            <w:tcW w:w="2628" w:type="dxa"/>
            <w:tcBorders>
              <w:top w:val="dotted" w:sz="4" w:space="0" w:color="auto"/>
              <w:left w:val="dotted" w:sz="4" w:space="0" w:color="auto"/>
              <w:bottom w:val="dotted" w:sz="4" w:space="0" w:color="auto"/>
              <w:right w:val="dotted" w:sz="4" w:space="0" w:color="auto"/>
            </w:tcBorders>
          </w:tcPr>
          <w:p w14:paraId="1DB72669" w14:textId="77777777" w:rsidR="006B3D57" w:rsidRPr="005A5053" w:rsidRDefault="006B3D57"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1649439E" w14:textId="77777777" w:rsidR="006B3D57" w:rsidRPr="005A5053" w:rsidRDefault="006B3D57" w:rsidP="002C7303">
            <w:pPr>
              <w:pBdr>
                <w:bar w:val="single" w:sz="2" w:color="auto"/>
              </w:pBdr>
              <w:jc w:val="both"/>
              <w:rPr>
                <w:rFonts w:ascii="Times New Roman" w:eastAsia="Times New Roman" w:hAnsi="Times New Roman" w:cs="Times New Roman"/>
                <w:bCs/>
                <w:sz w:val="28"/>
                <w:szCs w:val="28"/>
                <w:lang w:val="az-Latn-AZ" w:eastAsia="ru-RU"/>
              </w:rPr>
            </w:pPr>
          </w:p>
        </w:tc>
      </w:tr>
      <w:tr w:rsidR="0029544D" w:rsidRPr="005A5053" w14:paraId="035C564D" w14:textId="77777777" w:rsidTr="00FD5767">
        <w:tc>
          <w:tcPr>
            <w:tcW w:w="2628" w:type="dxa"/>
            <w:tcBorders>
              <w:top w:val="dotted" w:sz="4" w:space="0" w:color="auto"/>
              <w:left w:val="dotted" w:sz="4" w:space="0" w:color="auto"/>
              <w:bottom w:val="dotted" w:sz="4" w:space="0" w:color="auto"/>
              <w:right w:val="dotted" w:sz="4" w:space="0" w:color="auto"/>
            </w:tcBorders>
          </w:tcPr>
          <w:p w14:paraId="727668F7" w14:textId="77777777" w:rsidR="006B3D57" w:rsidRPr="001C767F" w:rsidRDefault="006B3D57" w:rsidP="002C7303">
            <w:pPr>
              <w:pBdr>
                <w:bar w:val="single" w:sz="2" w:color="auto"/>
              </w:pBdr>
              <w:jc w:val="both"/>
              <w:rPr>
                <w:rFonts w:ascii="Times New Roman" w:hAnsi="Times New Roman" w:cs="Times New Roman"/>
                <w:b/>
                <w:i/>
                <w:sz w:val="28"/>
                <w:szCs w:val="28"/>
                <w:lang w:val="az-Latn-AZ"/>
              </w:rPr>
            </w:pPr>
            <w:r w:rsidRPr="001C767F">
              <w:rPr>
                <w:rFonts w:ascii="Times New Roman" w:hAnsi="Times New Roman" w:cs="Times New Roman"/>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43A5B7ED" w14:textId="77777777" w:rsidR="00F84861" w:rsidRPr="001C767F" w:rsidRDefault="005D71DD" w:rsidP="002C7303">
            <w:pPr>
              <w:jc w:val="both"/>
              <w:rPr>
                <w:rFonts w:ascii="Times New Roman" w:hAnsi="Times New Roman" w:cs="Times New Roman"/>
                <w:sz w:val="28"/>
                <w:szCs w:val="28"/>
                <w:lang w:val="az-Latn-AZ"/>
              </w:rPr>
            </w:pPr>
            <w:r w:rsidRPr="001C767F">
              <w:rPr>
                <w:rFonts w:ascii="Times New Roman" w:hAnsi="Times New Roman" w:cs="Times New Roman"/>
                <w:sz w:val="28"/>
                <w:szCs w:val="28"/>
                <w:lang w:val="az-Latn-AZ"/>
              </w:rPr>
              <w:t>ATU-nu</w:t>
            </w:r>
            <w:r w:rsidR="00F84861" w:rsidRPr="001C767F">
              <w:rPr>
                <w:rFonts w:ascii="Times New Roman" w:hAnsi="Times New Roman" w:cs="Times New Roman"/>
                <w:sz w:val="28"/>
                <w:szCs w:val="28"/>
                <w:lang w:val="az-Latn-AZ"/>
              </w:rPr>
              <w:t xml:space="preserve">n </w:t>
            </w:r>
            <w:r w:rsidR="002C093D" w:rsidRPr="001C767F">
              <w:rPr>
                <w:rFonts w:ascii="Times New Roman" w:hAnsi="Times New Roman" w:cs="Times New Roman"/>
                <w:sz w:val="28"/>
                <w:szCs w:val="28"/>
                <w:lang w:val="az-Latn-AZ"/>
              </w:rPr>
              <w:t>II ma</w:t>
            </w:r>
            <w:r w:rsidR="00EB217F" w:rsidRPr="001C767F">
              <w:rPr>
                <w:rFonts w:ascii="Times New Roman" w:hAnsi="Times New Roman" w:cs="Times New Roman"/>
                <w:sz w:val="28"/>
                <w:szCs w:val="28"/>
                <w:lang w:val="az-Latn-AZ"/>
              </w:rPr>
              <w:t>malıq g</w:t>
            </w:r>
            <w:r w:rsidR="002C093D" w:rsidRPr="001C767F">
              <w:rPr>
                <w:rFonts w:ascii="Times New Roman" w:hAnsi="Times New Roman" w:cs="Times New Roman"/>
                <w:sz w:val="28"/>
                <w:szCs w:val="28"/>
                <w:lang w:val="az-Latn-AZ"/>
              </w:rPr>
              <w:t>inekologiya</w:t>
            </w:r>
            <w:r w:rsidR="00F84861" w:rsidRPr="001C767F">
              <w:rPr>
                <w:rFonts w:ascii="Times New Roman" w:hAnsi="Times New Roman" w:cs="Times New Roman"/>
                <w:sz w:val="28"/>
                <w:szCs w:val="28"/>
                <w:lang w:val="az-Latn-AZ"/>
              </w:rPr>
              <w:t xml:space="preserve">  kafedrası </w:t>
            </w:r>
          </w:p>
          <w:p w14:paraId="478DE407" w14:textId="77777777" w:rsidR="00F84861" w:rsidRPr="001C767F" w:rsidRDefault="00806672" w:rsidP="002C7303">
            <w:pPr>
              <w:jc w:val="both"/>
              <w:rPr>
                <w:rFonts w:ascii="Times New Roman" w:hAnsi="Times New Roman" w:cs="Times New Roman"/>
                <w:sz w:val="28"/>
                <w:szCs w:val="28"/>
                <w:lang w:val="az-Latn-AZ"/>
              </w:rPr>
            </w:pPr>
            <w:r w:rsidRPr="001C767F">
              <w:rPr>
                <w:rFonts w:ascii="Times New Roman" w:hAnsi="Times New Roman" w:cs="Times New Roman"/>
                <w:sz w:val="28"/>
                <w:szCs w:val="28"/>
                <w:lang w:val="az-Latn-AZ"/>
              </w:rPr>
              <w:t>ATU-n</w:t>
            </w:r>
            <w:r w:rsidR="005D71DD" w:rsidRPr="001C767F">
              <w:rPr>
                <w:rFonts w:ascii="Times New Roman" w:hAnsi="Times New Roman" w:cs="Times New Roman"/>
                <w:sz w:val="28"/>
                <w:szCs w:val="28"/>
                <w:lang w:val="az-Latn-AZ"/>
              </w:rPr>
              <w:t>u</w:t>
            </w:r>
            <w:r w:rsidR="00BB276B" w:rsidRPr="001C767F">
              <w:rPr>
                <w:rFonts w:ascii="Times New Roman" w:hAnsi="Times New Roman" w:cs="Times New Roman"/>
                <w:sz w:val="28"/>
                <w:szCs w:val="28"/>
                <w:lang w:val="az-Latn-AZ"/>
              </w:rPr>
              <w:t>n T</w:t>
            </w:r>
            <w:r w:rsidR="00F84861" w:rsidRPr="001C767F">
              <w:rPr>
                <w:rFonts w:ascii="Times New Roman" w:hAnsi="Times New Roman" w:cs="Times New Roman"/>
                <w:sz w:val="28"/>
                <w:szCs w:val="28"/>
                <w:lang w:val="az-Latn-AZ"/>
              </w:rPr>
              <w:t>ədris</w:t>
            </w:r>
            <w:r w:rsidR="00BB276B" w:rsidRPr="001C767F">
              <w:rPr>
                <w:rFonts w:ascii="Times New Roman" w:hAnsi="Times New Roman" w:cs="Times New Roman"/>
                <w:sz w:val="28"/>
                <w:szCs w:val="28"/>
                <w:lang w:val="az-Latn-AZ"/>
              </w:rPr>
              <w:t>-</w:t>
            </w:r>
            <w:r w:rsidR="002C093D" w:rsidRPr="001C767F">
              <w:rPr>
                <w:rFonts w:ascii="Times New Roman" w:hAnsi="Times New Roman" w:cs="Times New Roman"/>
                <w:sz w:val="28"/>
                <w:szCs w:val="28"/>
                <w:lang w:val="az-Latn-AZ"/>
              </w:rPr>
              <w:t>cərrahi klinikasının</w:t>
            </w:r>
            <w:r w:rsidR="00F84861" w:rsidRPr="001C767F">
              <w:rPr>
                <w:rFonts w:ascii="Times New Roman" w:hAnsi="Times New Roman" w:cs="Times New Roman"/>
                <w:sz w:val="28"/>
                <w:szCs w:val="28"/>
                <w:lang w:val="az-Latn-AZ"/>
              </w:rPr>
              <w:t xml:space="preserve"> laboratoriya</w:t>
            </w:r>
            <w:r w:rsidR="00C75519" w:rsidRPr="001C767F">
              <w:rPr>
                <w:rFonts w:ascii="Times New Roman" w:hAnsi="Times New Roman" w:cs="Times New Roman"/>
                <w:sz w:val="28"/>
                <w:szCs w:val="28"/>
                <w:lang w:val="az-Latn-AZ"/>
              </w:rPr>
              <w:t>sı</w:t>
            </w:r>
            <w:r w:rsidR="00F84861" w:rsidRPr="001C767F">
              <w:rPr>
                <w:rFonts w:ascii="Times New Roman" w:hAnsi="Times New Roman" w:cs="Times New Roman"/>
                <w:bCs/>
                <w:sz w:val="28"/>
                <w:szCs w:val="28"/>
                <w:lang w:val="az-Latn-AZ"/>
              </w:rPr>
              <w:t xml:space="preserve"> </w:t>
            </w:r>
          </w:p>
          <w:p w14:paraId="3661B5DB" w14:textId="77777777" w:rsidR="006B3D57" w:rsidRDefault="00F84861" w:rsidP="001C767F">
            <w:pPr>
              <w:jc w:val="both"/>
              <w:rPr>
                <w:rFonts w:ascii="Times New Roman" w:hAnsi="Times New Roman" w:cs="Times New Roman"/>
                <w:sz w:val="28"/>
                <w:szCs w:val="28"/>
              </w:rPr>
            </w:pPr>
            <w:r w:rsidRPr="001C767F">
              <w:rPr>
                <w:rFonts w:ascii="Times New Roman" w:hAnsi="Times New Roman" w:cs="Times New Roman"/>
                <w:sz w:val="28"/>
                <w:szCs w:val="28"/>
              </w:rPr>
              <w:t xml:space="preserve">Tel: (+99412)  </w:t>
            </w:r>
            <w:r w:rsidR="001C767F" w:rsidRPr="001C767F">
              <w:rPr>
                <w:rFonts w:ascii="Times New Roman" w:hAnsi="Times New Roman" w:cs="Times New Roman"/>
                <w:sz w:val="28"/>
                <w:szCs w:val="28"/>
              </w:rPr>
              <w:t>9230923</w:t>
            </w:r>
          </w:p>
          <w:p w14:paraId="09224922" w14:textId="441E16C5" w:rsidR="001C767F" w:rsidRPr="001C767F" w:rsidRDefault="001C767F" w:rsidP="001C767F">
            <w:pPr>
              <w:jc w:val="both"/>
              <w:rPr>
                <w:rFonts w:ascii="Times New Roman" w:hAnsi="Times New Roman" w:cs="Times New Roman"/>
                <w:sz w:val="28"/>
                <w:szCs w:val="28"/>
              </w:rPr>
            </w:pPr>
            <w:r>
              <w:rPr>
                <w:rFonts w:ascii="Times New Roman" w:hAnsi="Times New Roman" w:cs="Times New Roman"/>
                <w:sz w:val="28"/>
                <w:szCs w:val="28"/>
              </w:rPr>
              <w:t xml:space="preserve">E-mail: </w:t>
            </w:r>
            <w:hyperlink r:id="rId11" w:history="1">
              <w:r w:rsidRPr="007969E7">
                <w:rPr>
                  <w:rStyle w:val="Hyperlink"/>
                  <w:rFonts w:ascii="Times New Roman" w:hAnsi="Times New Roman" w:cs="Times New Roman"/>
                  <w:sz w:val="28"/>
                  <w:szCs w:val="28"/>
                </w:rPr>
                <w:t>info@atu-tck.edu.az</w:t>
              </w:r>
            </w:hyperlink>
          </w:p>
        </w:tc>
      </w:tr>
      <w:tr w:rsidR="0029544D" w:rsidRPr="005A5053" w14:paraId="059F4E8C" w14:textId="77777777" w:rsidTr="00FD5767">
        <w:tc>
          <w:tcPr>
            <w:tcW w:w="2628" w:type="dxa"/>
            <w:tcBorders>
              <w:top w:val="dotted" w:sz="4" w:space="0" w:color="auto"/>
              <w:left w:val="dotted" w:sz="4" w:space="0" w:color="auto"/>
              <w:bottom w:val="dotted" w:sz="4" w:space="0" w:color="auto"/>
              <w:right w:val="dotted" w:sz="4" w:space="0" w:color="auto"/>
            </w:tcBorders>
          </w:tcPr>
          <w:p w14:paraId="08677D40" w14:textId="77777777" w:rsidR="006B3D57" w:rsidRPr="005A5053" w:rsidRDefault="006B3D57"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053CB959" w14:textId="77777777" w:rsidR="006B3D57" w:rsidRPr="005A5053" w:rsidRDefault="006B3D57" w:rsidP="002C7303">
            <w:pPr>
              <w:pBdr>
                <w:bar w:val="single" w:sz="2" w:color="auto"/>
              </w:pBdr>
              <w:jc w:val="both"/>
              <w:rPr>
                <w:rFonts w:ascii="Times New Roman" w:eastAsia="Times New Roman" w:hAnsi="Times New Roman" w:cs="Times New Roman"/>
                <w:bCs/>
                <w:sz w:val="28"/>
                <w:szCs w:val="28"/>
                <w:lang w:val="az-Latn-AZ" w:eastAsia="ru-RU"/>
              </w:rPr>
            </w:pPr>
          </w:p>
        </w:tc>
      </w:tr>
      <w:tr w:rsidR="0029544D" w:rsidRPr="005A5053" w14:paraId="0891F83A" w14:textId="77777777" w:rsidTr="00FD5767">
        <w:tc>
          <w:tcPr>
            <w:tcW w:w="2628" w:type="dxa"/>
            <w:tcBorders>
              <w:top w:val="dotted" w:sz="4" w:space="0" w:color="auto"/>
              <w:left w:val="dotted" w:sz="4" w:space="0" w:color="auto"/>
              <w:bottom w:val="dotted" w:sz="4" w:space="0" w:color="auto"/>
              <w:right w:val="dotted" w:sz="4" w:space="0" w:color="auto"/>
            </w:tcBorders>
          </w:tcPr>
          <w:p w14:paraId="4B9501B6" w14:textId="77777777" w:rsidR="006B3D57" w:rsidRPr="005A5053" w:rsidRDefault="006B3D57"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2E6F8D71" w14:textId="77777777" w:rsidR="006B3D57" w:rsidRPr="005A5053" w:rsidRDefault="00834DAD" w:rsidP="002C7303">
            <w:pPr>
              <w:pBdr>
                <w:bar w:val="single" w:sz="2" w:color="auto"/>
              </w:pBd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Bakı-2021</w:t>
            </w:r>
          </w:p>
        </w:tc>
      </w:tr>
      <w:tr w:rsidR="0029544D" w:rsidRPr="005A5053" w14:paraId="27F8FAE6" w14:textId="77777777" w:rsidTr="00FD5767">
        <w:tc>
          <w:tcPr>
            <w:tcW w:w="2628" w:type="dxa"/>
            <w:tcBorders>
              <w:top w:val="dotted" w:sz="4" w:space="0" w:color="auto"/>
              <w:left w:val="dotted" w:sz="4" w:space="0" w:color="auto"/>
              <w:bottom w:val="dotted" w:sz="4" w:space="0" w:color="auto"/>
              <w:right w:val="dotted" w:sz="4" w:space="0" w:color="auto"/>
            </w:tcBorders>
          </w:tcPr>
          <w:p w14:paraId="62EC8A2E" w14:textId="77777777" w:rsidR="00ED224B" w:rsidRPr="005A5053" w:rsidRDefault="00ED224B"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277E00FF" w14:textId="77777777" w:rsidR="00ED224B" w:rsidRPr="005A5053" w:rsidRDefault="00ED224B" w:rsidP="002C7303">
            <w:pPr>
              <w:pBdr>
                <w:bar w:val="single" w:sz="2" w:color="auto"/>
              </w:pBdr>
              <w:jc w:val="both"/>
              <w:rPr>
                <w:rFonts w:ascii="Times New Roman" w:hAnsi="Times New Roman" w:cs="Times New Roman"/>
                <w:sz w:val="28"/>
                <w:szCs w:val="28"/>
              </w:rPr>
            </w:pPr>
          </w:p>
        </w:tc>
      </w:tr>
      <w:tr w:rsidR="0029544D" w:rsidRPr="005A5053" w14:paraId="499DA396" w14:textId="77777777" w:rsidTr="00FD5767">
        <w:tc>
          <w:tcPr>
            <w:tcW w:w="2628" w:type="dxa"/>
            <w:tcBorders>
              <w:top w:val="dotted" w:sz="4" w:space="0" w:color="auto"/>
              <w:left w:val="dotted" w:sz="4" w:space="0" w:color="auto"/>
              <w:bottom w:val="dotted" w:sz="4" w:space="0" w:color="auto"/>
              <w:right w:val="dotted" w:sz="4" w:space="0" w:color="auto"/>
            </w:tcBorders>
          </w:tcPr>
          <w:p w14:paraId="15BE0F3E" w14:textId="77777777" w:rsidR="006B3D57" w:rsidRPr="005A5053" w:rsidRDefault="006B3D57"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375B6E27" w14:textId="77777777" w:rsidR="006B3D57" w:rsidRPr="005A5053" w:rsidRDefault="006B3D57" w:rsidP="002C7303">
            <w:pPr>
              <w:pBdr>
                <w:bar w:val="single" w:sz="2" w:color="auto"/>
              </w:pBdr>
              <w:jc w:val="both"/>
              <w:rPr>
                <w:rFonts w:ascii="Times New Roman" w:hAnsi="Times New Roman" w:cs="Times New Roman"/>
                <w:sz w:val="28"/>
                <w:szCs w:val="28"/>
                <w:lang w:val="az-Latn-AZ"/>
              </w:rPr>
            </w:pPr>
          </w:p>
        </w:tc>
      </w:tr>
      <w:tr w:rsidR="0029544D" w:rsidRPr="005A5053" w14:paraId="409297AD" w14:textId="77777777" w:rsidTr="00FD5767">
        <w:tc>
          <w:tcPr>
            <w:tcW w:w="2628" w:type="dxa"/>
            <w:tcBorders>
              <w:top w:val="dotted" w:sz="4" w:space="0" w:color="auto"/>
              <w:left w:val="dotted" w:sz="4" w:space="0" w:color="auto"/>
              <w:bottom w:val="dotted" w:sz="4" w:space="0" w:color="auto"/>
              <w:right w:val="dotted" w:sz="4" w:space="0" w:color="auto"/>
            </w:tcBorders>
          </w:tcPr>
          <w:p w14:paraId="3F998E07" w14:textId="77777777" w:rsidR="006B3D57" w:rsidRPr="005A5053" w:rsidRDefault="006B3D57"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00EA88E6" w14:textId="77777777" w:rsidR="006B3D57" w:rsidRPr="005A5053" w:rsidRDefault="006B3D57" w:rsidP="002C7303">
            <w:pPr>
              <w:pBdr>
                <w:bar w:val="single" w:sz="2" w:color="auto"/>
              </w:pBdr>
              <w:jc w:val="both"/>
              <w:rPr>
                <w:rFonts w:ascii="Times New Roman" w:eastAsia="Times New Roman" w:hAnsi="Times New Roman" w:cs="Times New Roman"/>
                <w:bCs/>
                <w:sz w:val="28"/>
                <w:szCs w:val="28"/>
                <w:lang w:val="az-Latn-AZ" w:eastAsia="ru-RU"/>
              </w:rPr>
            </w:pPr>
          </w:p>
        </w:tc>
      </w:tr>
      <w:tr w:rsidR="002C6F8D" w:rsidRPr="005A5053" w14:paraId="79B3938A" w14:textId="77777777" w:rsidTr="00FD5767">
        <w:tc>
          <w:tcPr>
            <w:tcW w:w="2628" w:type="dxa"/>
            <w:tcBorders>
              <w:top w:val="dotted" w:sz="4" w:space="0" w:color="auto"/>
              <w:left w:val="dotted" w:sz="4" w:space="0" w:color="auto"/>
              <w:bottom w:val="dotted" w:sz="4" w:space="0" w:color="auto"/>
              <w:right w:val="dotted" w:sz="4" w:space="0" w:color="auto"/>
            </w:tcBorders>
          </w:tcPr>
          <w:p w14:paraId="52D1A38F" w14:textId="77777777" w:rsidR="002C6F8D" w:rsidRPr="005A5053" w:rsidRDefault="002C6F8D" w:rsidP="002C7303">
            <w:pPr>
              <w:pBdr>
                <w:bar w:val="single" w:sz="2" w:color="auto"/>
              </w:pBd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14:paraId="4F7C96D7" w14:textId="77777777" w:rsidR="002C6F8D" w:rsidRPr="005A5053" w:rsidRDefault="00F84861" w:rsidP="002C7303">
            <w:pPr>
              <w:pBdr>
                <w:bar w:val="single" w:sz="2" w:color="auto"/>
              </w:pBdr>
              <w:jc w:val="both"/>
              <w:rPr>
                <w:rFonts w:ascii="Times New Roman" w:eastAsia="Times New Roman" w:hAnsi="Times New Roman" w:cs="Times New Roman"/>
                <w:bCs/>
                <w:sz w:val="28"/>
                <w:szCs w:val="28"/>
                <w:lang w:val="az-Latn-AZ" w:eastAsia="ru-RU"/>
              </w:rPr>
            </w:pPr>
            <w:r w:rsidRPr="005A5053">
              <w:rPr>
                <w:rFonts w:ascii="Times New Roman" w:eastAsia="Times New Roman" w:hAnsi="Times New Roman" w:cs="Times New Roman"/>
                <w:bCs/>
                <w:sz w:val="28"/>
                <w:szCs w:val="28"/>
                <w:lang w:val="az-Latn-AZ" w:eastAsia="ru-RU"/>
              </w:rPr>
              <w:t>Y</w:t>
            </w:r>
            <w:r w:rsidR="002C6F8D" w:rsidRPr="005A5053">
              <w:rPr>
                <w:rFonts w:ascii="Times New Roman" w:eastAsia="Times New Roman" w:hAnsi="Times New Roman" w:cs="Times New Roman"/>
                <w:bCs/>
                <w:sz w:val="28"/>
                <w:szCs w:val="28"/>
                <w:lang w:val="az-Latn-AZ" w:eastAsia="ru-RU"/>
              </w:rPr>
              <w:t xml:space="preserve">oxdur </w:t>
            </w:r>
          </w:p>
        </w:tc>
      </w:tr>
    </w:tbl>
    <w:p w14:paraId="79300260" w14:textId="77777777" w:rsidR="003370EC" w:rsidRDefault="003370EC" w:rsidP="002C7303">
      <w:pPr>
        <w:spacing w:after="0" w:line="240" w:lineRule="auto"/>
        <w:jc w:val="both"/>
        <w:rPr>
          <w:rFonts w:ascii="Times New Roman" w:hAnsi="Times New Roman" w:cs="Times New Roman"/>
          <w:b/>
          <w:sz w:val="28"/>
          <w:szCs w:val="28"/>
          <w:lang w:val="az-Latn-AZ"/>
        </w:rPr>
      </w:pPr>
    </w:p>
    <w:p w14:paraId="41D816C9" w14:textId="77777777" w:rsidR="008F3E3F" w:rsidRDefault="008F3E3F" w:rsidP="002C7303">
      <w:pPr>
        <w:spacing w:after="0" w:line="240" w:lineRule="auto"/>
        <w:jc w:val="both"/>
        <w:rPr>
          <w:rFonts w:ascii="Times New Roman" w:hAnsi="Times New Roman" w:cs="Times New Roman"/>
          <w:b/>
          <w:sz w:val="28"/>
          <w:szCs w:val="28"/>
          <w:lang w:val="az-Latn-AZ"/>
        </w:rPr>
      </w:pPr>
    </w:p>
    <w:p w14:paraId="19EEE4E1" w14:textId="77777777" w:rsidR="008F3E3F" w:rsidRDefault="008F3E3F" w:rsidP="002C7303">
      <w:pPr>
        <w:spacing w:after="0" w:line="240" w:lineRule="auto"/>
        <w:jc w:val="both"/>
        <w:rPr>
          <w:rFonts w:ascii="Times New Roman" w:hAnsi="Times New Roman" w:cs="Times New Roman"/>
          <w:b/>
          <w:sz w:val="28"/>
          <w:szCs w:val="28"/>
          <w:lang w:val="az-Latn-AZ"/>
        </w:rPr>
      </w:pPr>
    </w:p>
    <w:p w14:paraId="7CCF46A1" w14:textId="77777777" w:rsidR="008F3E3F" w:rsidRDefault="008F3E3F" w:rsidP="002C7303">
      <w:pPr>
        <w:spacing w:after="0" w:line="240" w:lineRule="auto"/>
        <w:jc w:val="both"/>
        <w:rPr>
          <w:rFonts w:ascii="Times New Roman" w:hAnsi="Times New Roman" w:cs="Times New Roman"/>
          <w:b/>
          <w:sz w:val="28"/>
          <w:szCs w:val="28"/>
          <w:lang w:val="az-Latn-AZ"/>
        </w:rPr>
      </w:pPr>
    </w:p>
    <w:p w14:paraId="36D585DA" w14:textId="77777777" w:rsidR="008F3E3F" w:rsidRDefault="008F3E3F" w:rsidP="002C7303">
      <w:pPr>
        <w:spacing w:after="0" w:line="240" w:lineRule="auto"/>
        <w:jc w:val="both"/>
        <w:rPr>
          <w:rFonts w:ascii="Times New Roman" w:hAnsi="Times New Roman" w:cs="Times New Roman"/>
          <w:b/>
          <w:sz w:val="28"/>
          <w:szCs w:val="28"/>
          <w:lang w:val="az-Latn-AZ"/>
        </w:rPr>
      </w:pPr>
    </w:p>
    <w:p w14:paraId="387CBD4F" w14:textId="77777777" w:rsidR="008F3E3F" w:rsidRDefault="008F3E3F" w:rsidP="002C7303">
      <w:pPr>
        <w:spacing w:after="0" w:line="240" w:lineRule="auto"/>
        <w:jc w:val="both"/>
        <w:rPr>
          <w:rFonts w:ascii="Times New Roman" w:hAnsi="Times New Roman" w:cs="Times New Roman"/>
          <w:b/>
          <w:sz w:val="28"/>
          <w:szCs w:val="28"/>
          <w:lang w:val="az-Latn-AZ"/>
        </w:rPr>
      </w:pPr>
    </w:p>
    <w:p w14:paraId="2477539F" w14:textId="77777777" w:rsidR="008F3E3F" w:rsidRDefault="008F3E3F" w:rsidP="002C7303">
      <w:pPr>
        <w:spacing w:after="0" w:line="240" w:lineRule="auto"/>
        <w:jc w:val="both"/>
        <w:rPr>
          <w:rFonts w:ascii="Times New Roman" w:hAnsi="Times New Roman" w:cs="Times New Roman"/>
          <w:b/>
          <w:sz w:val="28"/>
          <w:szCs w:val="28"/>
          <w:lang w:val="az-Latn-AZ"/>
        </w:rPr>
      </w:pPr>
    </w:p>
    <w:p w14:paraId="10CFBF06" w14:textId="77777777" w:rsidR="008F3E3F" w:rsidRDefault="008F3E3F" w:rsidP="002C7303">
      <w:pPr>
        <w:spacing w:after="0" w:line="240" w:lineRule="auto"/>
        <w:jc w:val="both"/>
        <w:rPr>
          <w:rFonts w:ascii="Times New Roman" w:hAnsi="Times New Roman" w:cs="Times New Roman"/>
          <w:b/>
          <w:sz w:val="28"/>
          <w:szCs w:val="28"/>
          <w:lang w:val="az-Latn-AZ"/>
        </w:rPr>
      </w:pPr>
    </w:p>
    <w:p w14:paraId="0CE00EDE" w14:textId="77777777" w:rsidR="008F3E3F" w:rsidRDefault="008F3E3F" w:rsidP="002C7303">
      <w:pPr>
        <w:spacing w:after="0" w:line="240" w:lineRule="auto"/>
        <w:jc w:val="both"/>
        <w:rPr>
          <w:rFonts w:ascii="Times New Roman" w:hAnsi="Times New Roman" w:cs="Times New Roman"/>
          <w:b/>
          <w:sz w:val="28"/>
          <w:szCs w:val="28"/>
          <w:lang w:val="az-Latn-AZ"/>
        </w:rPr>
      </w:pPr>
    </w:p>
    <w:p w14:paraId="0AA70B48" w14:textId="77777777" w:rsidR="008F3E3F" w:rsidRDefault="008F3E3F" w:rsidP="002C7303">
      <w:pPr>
        <w:spacing w:after="0" w:line="240" w:lineRule="auto"/>
        <w:jc w:val="both"/>
        <w:rPr>
          <w:rFonts w:ascii="Times New Roman" w:hAnsi="Times New Roman" w:cs="Times New Roman"/>
          <w:b/>
          <w:sz w:val="28"/>
          <w:szCs w:val="28"/>
          <w:lang w:val="az-Latn-AZ"/>
        </w:rPr>
      </w:pPr>
    </w:p>
    <w:p w14:paraId="45687836" w14:textId="77777777" w:rsidR="008F3E3F" w:rsidRDefault="008F3E3F" w:rsidP="002C7303">
      <w:pPr>
        <w:spacing w:after="0" w:line="240" w:lineRule="auto"/>
        <w:jc w:val="both"/>
        <w:rPr>
          <w:rFonts w:ascii="Times New Roman" w:hAnsi="Times New Roman" w:cs="Times New Roman"/>
          <w:b/>
          <w:sz w:val="28"/>
          <w:szCs w:val="28"/>
          <w:lang w:val="az-Latn-AZ"/>
        </w:rPr>
      </w:pPr>
    </w:p>
    <w:p w14:paraId="53D88C27" w14:textId="77777777" w:rsidR="008F3E3F" w:rsidRDefault="008F3E3F" w:rsidP="002C7303">
      <w:pPr>
        <w:spacing w:after="0" w:line="240" w:lineRule="auto"/>
        <w:jc w:val="both"/>
        <w:rPr>
          <w:rFonts w:ascii="Times New Roman" w:hAnsi="Times New Roman" w:cs="Times New Roman"/>
          <w:b/>
          <w:sz w:val="28"/>
          <w:szCs w:val="28"/>
          <w:lang w:val="az-Latn-AZ"/>
        </w:rPr>
      </w:pPr>
    </w:p>
    <w:p w14:paraId="35859A85" w14:textId="77777777" w:rsidR="008F3E3F" w:rsidRDefault="008F3E3F" w:rsidP="002C7303">
      <w:pPr>
        <w:spacing w:after="0" w:line="240" w:lineRule="auto"/>
        <w:jc w:val="both"/>
        <w:rPr>
          <w:rFonts w:ascii="Times New Roman" w:hAnsi="Times New Roman" w:cs="Times New Roman"/>
          <w:b/>
          <w:sz w:val="28"/>
          <w:szCs w:val="28"/>
          <w:lang w:val="az-Latn-AZ"/>
        </w:rPr>
      </w:pPr>
    </w:p>
    <w:p w14:paraId="6185BECD" w14:textId="77777777" w:rsidR="008F3E3F" w:rsidRDefault="008F3E3F" w:rsidP="002C7303">
      <w:pPr>
        <w:spacing w:after="0" w:line="240" w:lineRule="auto"/>
        <w:jc w:val="both"/>
        <w:rPr>
          <w:rFonts w:ascii="Times New Roman" w:hAnsi="Times New Roman" w:cs="Times New Roman"/>
          <w:b/>
          <w:sz w:val="28"/>
          <w:szCs w:val="28"/>
          <w:lang w:val="az-Latn-AZ"/>
        </w:rPr>
      </w:pPr>
    </w:p>
    <w:p w14:paraId="62F59A2F" w14:textId="77777777" w:rsidR="002378E4" w:rsidRPr="005A5053" w:rsidRDefault="002378E4" w:rsidP="002C7303">
      <w:pPr>
        <w:spacing w:after="0" w:line="240" w:lineRule="auto"/>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TƏDQİQATIN MƏZMUNU</w:t>
      </w:r>
    </w:p>
    <w:tbl>
      <w:tblPr>
        <w:tblStyle w:val="TableGrid"/>
        <w:tblW w:w="960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340"/>
      </w:tblGrid>
      <w:tr w:rsidR="0029544D" w:rsidRPr="00C3151A" w14:paraId="405B8A3C" w14:textId="77777777" w:rsidTr="00D67E30">
        <w:trPr>
          <w:trHeight w:val="1295"/>
        </w:trPr>
        <w:tc>
          <w:tcPr>
            <w:tcW w:w="2841" w:type="dxa"/>
            <w:shd w:val="clear" w:color="auto" w:fill="FFFFFF" w:themeFill="background1"/>
          </w:tcPr>
          <w:p w14:paraId="0328E381" w14:textId="77777777" w:rsidR="00471B62" w:rsidRPr="005A5053" w:rsidRDefault="00471B62"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İşin adı</w:t>
            </w:r>
          </w:p>
        </w:tc>
        <w:tc>
          <w:tcPr>
            <w:tcW w:w="6765" w:type="dxa"/>
          </w:tcPr>
          <w:p w14:paraId="6CF36310" w14:textId="77777777" w:rsidR="002700B8" w:rsidRDefault="002700B8" w:rsidP="002700B8">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Adenomiozun  patogenezi, proqnozlaşdırılması və müalicəsinin müasir aspektləri  </w:t>
            </w:r>
          </w:p>
          <w:p w14:paraId="52AC8AF4" w14:textId="587A7550" w:rsidR="00471B62" w:rsidRPr="005A5053" w:rsidRDefault="00471B62" w:rsidP="002C7303">
            <w:pPr>
              <w:jc w:val="both"/>
              <w:rPr>
                <w:rFonts w:ascii="Times New Roman" w:hAnsi="Times New Roman" w:cs="Times New Roman"/>
                <w:sz w:val="28"/>
                <w:szCs w:val="28"/>
                <w:lang w:val="az-Latn-AZ"/>
              </w:rPr>
            </w:pPr>
          </w:p>
        </w:tc>
      </w:tr>
      <w:tr w:rsidR="0029544D" w:rsidRPr="00C3151A" w14:paraId="0697A85B" w14:textId="77777777" w:rsidTr="00D67E30">
        <w:tc>
          <w:tcPr>
            <w:tcW w:w="2841" w:type="dxa"/>
            <w:shd w:val="clear" w:color="auto" w:fill="FFFFFF" w:themeFill="background1"/>
          </w:tcPr>
          <w:p w14:paraId="12D2F73E" w14:textId="77777777" w:rsidR="00ED224B" w:rsidRPr="005A5053" w:rsidRDefault="00ED224B"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Problem</w:t>
            </w:r>
          </w:p>
        </w:tc>
        <w:tc>
          <w:tcPr>
            <w:tcW w:w="6765" w:type="dxa"/>
          </w:tcPr>
          <w:p w14:paraId="4263B806" w14:textId="77777777" w:rsidR="00463B76" w:rsidRPr="005A5053" w:rsidRDefault="00914507" w:rsidP="00B106F9">
            <w:pPr>
              <w:shd w:val="clear" w:color="auto" w:fill="FFFFFF"/>
              <w:jc w:val="both"/>
              <w:rPr>
                <w:rFonts w:ascii="Times New Roman" w:eastAsia="Times New Roman" w:hAnsi="Times New Roman" w:cs="Times New Roman"/>
                <w:sz w:val="28"/>
                <w:szCs w:val="28"/>
                <w:lang w:val="az-Latn-AZ" w:eastAsia="ru-RU"/>
              </w:rPr>
            </w:pPr>
            <w:r w:rsidRPr="005A5053">
              <w:rPr>
                <w:rFonts w:ascii="Times New Roman" w:eastAsia="Times New Roman" w:hAnsi="Times New Roman" w:cs="Times New Roman"/>
                <w:sz w:val="28"/>
                <w:szCs w:val="28"/>
                <w:lang w:val="az-Latn-AZ" w:eastAsia="ru-RU"/>
              </w:rPr>
              <w:t xml:space="preserve"> </w:t>
            </w:r>
            <w:r w:rsidR="005A5053" w:rsidRPr="005A5053">
              <w:rPr>
                <w:rFonts w:ascii="Times New Roman" w:hAnsi="Times New Roman" w:cs="Times New Roman"/>
                <w:sz w:val="28"/>
                <w:szCs w:val="28"/>
                <w:lang w:val="az-Latn-AZ"/>
              </w:rPr>
              <w:t>Adenomioz</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pasiyentlərdə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xəstəliyin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simptomlarından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morfoloji</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xüsusiyyətlərindən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reproduktiv</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funksiyanın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reallaşmasından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asılı</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olaraq</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minimal</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invaziv</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texnologiyalardan</w:t>
            </w:r>
            <w:r w:rsidRPr="005A5053">
              <w:rPr>
                <w:rFonts w:ascii="Times New Roman" w:hAnsi="Times New Roman" w:cs="Times New Roman"/>
                <w:sz w:val="28"/>
                <w:szCs w:val="28"/>
                <w:lang w:val="az-Latn-AZ"/>
              </w:rPr>
              <w:t xml:space="preserve"> </w:t>
            </w:r>
            <w:r w:rsidR="00EE5362"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laparoskopiya</w:t>
            </w:r>
            <w:r w:rsidR="0031666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histeroskopiya</w:t>
            </w:r>
            <w:r w:rsidRPr="005A5053">
              <w:rPr>
                <w:rFonts w:ascii="Times New Roman" w:hAnsi="Times New Roman" w:cs="Times New Roman"/>
                <w:sz w:val="28"/>
                <w:szCs w:val="28"/>
                <w:lang w:val="az-Latn-AZ"/>
              </w:rPr>
              <w:t>)</w:t>
            </w:r>
            <w:r w:rsidR="00EE536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istifadə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etməklə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cərrahi</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müalicənin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həcmi</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müəyyən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edilir</w:t>
            </w:r>
            <w:r w:rsidR="00DF236E" w:rsidRPr="005A5053">
              <w:rPr>
                <w:rFonts w:ascii="Times New Roman" w:hAnsi="Times New Roman" w:cs="Times New Roman"/>
                <w:sz w:val="28"/>
                <w:szCs w:val="28"/>
                <w:lang w:val="az-Latn-AZ"/>
              </w:rPr>
              <w:t>.</w:t>
            </w:r>
            <w:r w:rsidR="00B37FC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B37FC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laparoskopik</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üsulla</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orqanqoruyucu</w:t>
            </w:r>
            <w:r w:rsidR="00B37FC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cərrahi</w:t>
            </w:r>
            <w:r w:rsidR="00B37FC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müalicəsi</w:t>
            </w:r>
            <w:r w:rsidR="0031666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sonradan</w:t>
            </w:r>
            <w:r w:rsidR="0031666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hormonal</w:t>
            </w:r>
            <w:r w:rsidR="0031666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terapiya</w:t>
            </w:r>
            <w:r w:rsidR="0031666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ilə</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davam</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etdirilən</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xəstəliyin</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əlamətlərinin</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azalmasına</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reproduktiv</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funksiyanın</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reallaşdırılmasına</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imkan</w:t>
            </w:r>
            <w:r w:rsidR="009627B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verir</w:t>
            </w:r>
            <w:r w:rsidR="009627B1" w:rsidRPr="005A5053">
              <w:rPr>
                <w:rFonts w:ascii="Times New Roman" w:hAnsi="Times New Roman" w:cs="Times New Roman"/>
                <w:sz w:val="28"/>
                <w:szCs w:val="28"/>
                <w:lang w:val="az-Latn-AZ"/>
              </w:rPr>
              <w:t>.</w:t>
            </w:r>
            <w:r w:rsidR="00FF0B3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Üç</w:t>
            </w:r>
            <w:r w:rsidR="00FF0B36"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ölçülü</w:t>
            </w:r>
            <w:r w:rsidR="00FF0B3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ultrasəs</w:t>
            </w:r>
            <w:r w:rsidR="00FF0B3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skanlaması</w:t>
            </w:r>
            <w:r w:rsidR="001256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1256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diaqnostikasının</w:t>
            </w:r>
            <w:r w:rsidR="001256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dürüst</w:t>
            </w:r>
            <w:r w:rsidR="001256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metodu</w:t>
            </w:r>
            <w:r w:rsidR="001256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hesab</w:t>
            </w:r>
            <w:r w:rsidR="001256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edilir</w:t>
            </w:r>
            <w:r w:rsidR="001256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1256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birləşdirici</w:t>
            </w:r>
            <w:r w:rsidR="004D287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zonada</w:t>
            </w:r>
            <w:r w:rsidR="004D287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baş</w:t>
            </w:r>
            <w:r w:rsidR="004D287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verən</w:t>
            </w:r>
            <w:r w:rsidR="004D287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dəyişiklikləri</w:t>
            </w:r>
            <w:r w:rsidR="00934F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w:t>
            </w:r>
            <w:r w:rsidR="00934F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cümlədən</w:t>
            </w:r>
            <w:r w:rsidR="00934F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xəstəliyin</w:t>
            </w:r>
            <w:r w:rsidR="00934F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erkən</w:t>
            </w:r>
            <w:r w:rsidR="00934F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mərhələlərində</w:t>
            </w:r>
            <w:r w:rsidR="00934FA2" w:rsidRPr="005A5053">
              <w:rPr>
                <w:rFonts w:ascii="Times New Roman" w:hAnsi="Times New Roman" w:cs="Times New Roman"/>
                <w:sz w:val="28"/>
                <w:szCs w:val="28"/>
                <w:lang w:val="az-Latn-AZ"/>
              </w:rPr>
              <w:t>)</w:t>
            </w:r>
            <w:r w:rsidR="009627B1" w:rsidRPr="005A5053">
              <w:rPr>
                <w:rFonts w:ascii="Times New Roman" w:hAnsi="Times New Roman" w:cs="Times New Roman"/>
                <w:sz w:val="28"/>
                <w:szCs w:val="28"/>
                <w:lang w:val="az-Latn-AZ"/>
              </w:rPr>
              <w:t xml:space="preserve"> </w:t>
            </w:r>
            <w:r w:rsidR="00934F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yüksək</w:t>
            </w:r>
            <w:r w:rsidR="00934F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dəqiqliklə</w:t>
            </w:r>
            <w:r w:rsidR="00934FA2" w:rsidRPr="005A5053">
              <w:rPr>
                <w:rFonts w:ascii="Times New Roman" w:hAnsi="Times New Roman" w:cs="Times New Roman"/>
                <w:sz w:val="28"/>
                <w:szCs w:val="28"/>
                <w:lang w:val="az-Latn-AZ"/>
              </w:rPr>
              <w:t xml:space="preserve"> (89%) </w:t>
            </w:r>
            <w:r w:rsidR="005A5053" w:rsidRPr="005A5053">
              <w:rPr>
                <w:rFonts w:ascii="Times New Roman" w:hAnsi="Times New Roman" w:cs="Times New Roman"/>
                <w:sz w:val="28"/>
                <w:szCs w:val="28"/>
                <w:lang w:val="az-Latn-AZ"/>
              </w:rPr>
              <w:t>və</w:t>
            </w:r>
            <w:r w:rsidR="00934F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həssaslıqla</w:t>
            </w:r>
            <w:r w:rsidR="00934FA2" w:rsidRPr="005A5053">
              <w:rPr>
                <w:rFonts w:ascii="Times New Roman" w:hAnsi="Times New Roman" w:cs="Times New Roman"/>
                <w:sz w:val="28"/>
                <w:szCs w:val="28"/>
                <w:lang w:val="az-Latn-AZ"/>
              </w:rPr>
              <w:t xml:space="preserve"> (95%)</w:t>
            </w:r>
            <w:r w:rsidR="006234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aşkar</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etməyə</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formasını</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təyin</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etməyə</w:t>
            </w:r>
            <w:r w:rsidR="00B10271" w:rsidRPr="005A5053">
              <w:rPr>
                <w:rFonts w:ascii="Times New Roman" w:hAnsi="Times New Roman" w:cs="Times New Roman"/>
                <w:sz w:val="28"/>
                <w:szCs w:val="28"/>
                <w:lang w:val="az-Latn-AZ"/>
              </w:rPr>
              <w:t>,</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diferensial</w:t>
            </w:r>
            <w:r w:rsidR="00B106F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diaqnostikanı</w:t>
            </w:r>
            <w:r w:rsidR="00B106F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uşaqlığın</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mioması</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inkişaf</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qüsurları</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ilə</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aparmağa</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imkan</w:t>
            </w:r>
            <w:r w:rsidR="004D4E6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verir</w:t>
            </w:r>
            <w:r w:rsidR="004D4E64" w:rsidRPr="005A5053">
              <w:rPr>
                <w:rFonts w:ascii="Times New Roman" w:hAnsi="Times New Roman" w:cs="Times New Roman"/>
                <w:sz w:val="28"/>
                <w:szCs w:val="28"/>
                <w:lang w:val="az-Latn-AZ"/>
              </w:rPr>
              <w:t>.</w:t>
            </w:r>
            <w:r w:rsidR="00277D4E" w:rsidRPr="005A5053">
              <w:rPr>
                <w:rFonts w:ascii="Times New Roman" w:eastAsia="Times New Roman" w:hAnsi="Times New Roman" w:cs="Times New Roman"/>
                <w:sz w:val="28"/>
                <w:szCs w:val="28"/>
                <w:lang w:val="az-Latn-AZ" w:eastAsia="ru-RU"/>
              </w:rPr>
              <w:t xml:space="preserve"> </w:t>
            </w:r>
          </w:p>
        </w:tc>
      </w:tr>
      <w:tr w:rsidR="0029544D" w:rsidRPr="00C3151A" w14:paraId="3D0267E7" w14:textId="77777777" w:rsidTr="00D67E30">
        <w:tc>
          <w:tcPr>
            <w:tcW w:w="2841" w:type="dxa"/>
            <w:shd w:val="clear" w:color="auto" w:fill="FFFFFF" w:themeFill="background1"/>
          </w:tcPr>
          <w:p w14:paraId="03226D4D" w14:textId="77777777" w:rsidR="00ED224B" w:rsidRPr="005A5053" w:rsidRDefault="00ED224B"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Məqsəd</w:t>
            </w:r>
          </w:p>
        </w:tc>
        <w:tc>
          <w:tcPr>
            <w:tcW w:w="6765" w:type="dxa"/>
          </w:tcPr>
          <w:p w14:paraId="5AC7C5F6" w14:textId="0DC1CB9F" w:rsidR="00ED224B" w:rsidRPr="005A5053" w:rsidRDefault="0098741F" w:rsidP="007D635E">
            <w:pPr>
              <w:pStyle w:val="NormalWeb"/>
              <w:spacing w:before="0" w:beforeAutospacing="0" w:after="270" w:afterAutospacing="0"/>
              <w:jc w:val="both"/>
              <w:rPr>
                <w:rFonts w:eastAsiaTheme="minorHAnsi"/>
                <w:sz w:val="28"/>
                <w:szCs w:val="28"/>
                <w:lang w:eastAsia="en-US"/>
              </w:rPr>
            </w:pPr>
            <w:r w:rsidRPr="005A5053">
              <w:rPr>
                <w:rFonts w:eastAsiaTheme="minorHAnsi"/>
                <w:sz w:val="28"/>
                <w:szCs w:val="28"/>
                <w:lang w:eastAsia="en-US"/>
              </w:rPr>
              <w:t xml:space="preserve"> </w:t>
            </w:r>
            <w:r w:rsidR="00F9501D" w:rsidRPr="00444C8C">
              <w:rPr>
                <w:rFonts w:eastAsiaTheme="minorHAnsi"/>
                <w:color w:val="FF0000"/>
                <w:sz w:val="28"/>
                <w:szCs w:val="28"/>
                <w:lang w:eastAsia="en-US"/>
              </w:rPr>
              <w:t>A</w:t>
            </w:r>
            <w:r w:rsidR="005A5053" w:rsidRPr="00444C8C">
              <w:rPr>
                <w:rFonts w:eastAsiaTheme="minorHAnsi"/>
                <w:color w:val="FF0000"/>
                <w:sz w:val="28"/>
                <w:szCs w:val="28"/>
                <w:lang w:eastAsia="en-US"/>
              </w:rPr>
              <w:t>denomiozun</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diaqnostikasının</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müalicəsinin</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və</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proqnozlaşdırılmasının</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kompleks</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sisteminin</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işlənib</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hazırlanması</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xəstəliyin</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klinik</w:t>
            </w:r>
            <w:r w:rsidRPr="00444C8C">
              <w:rPr>
                <w:rFonts w:eastAsiaTheme="minorHAnsi"/>
                <w:color w:val="FF0000"/>
                <w:sz w:val="28"/>
                <w:szCs w:val="28"/>
                <w:lang w:eastAsia="en-US"/>
              </w:rPr>
              <w:t>-</w:t>
            </w:r>
            <w:r w:rsidR="005A5053" w:rsidRPr="00444C8C">
              <w:rPr>
                <w:rFonts w:eastAsiaTheme="minorHAnsi"/>
                <w:color w:val="FF0000"/>
                <w:sz w:val="28"/>
                <w:szCs w:val="28"/>
                <w:lang w:eastAsia="en-US"/>
              </w:rPr>
              <w:t>laborator</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markerlərinin</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müəyyən</w:t>
            </w:r>
            <w:r w:rsidRPr="00444C8C">
              <w:rPr>
                <w:rFonts w:eastAsiaTheme="minorHAnsi"/>
                <w:color w:val="FF0000"/>
                <w:sz w:val="28"/>
                <w:szCs w:val="28"/>
                <w:lang w:eastAsia="en-US"/>
              </w:rPr>
              <w:t xml:space="preserve"> </w:t>
            </w:r>
            <w:r w:rsidR="005A5053" w:rsidRPr="00444C8C">
              <w:rPr>
                <w:rFonts w:eastAsiaTheme="minorHAnsi"/>
                <w:color w:val="FF0000"/>
                <w:sz w:val="28"/>
                <w:szCs w:val="28"/>
                <w:lang w:eastAsia="en-US"/>
              </w:rPr>
              <w:t>edilməsidir</w:t>
            </w:r>
            <w:r w:rsidR="007D635E" w:rsidRPr="00444C8C">
              <w:rPr>
                <w:rFonts w:eastAsiaTheme="minorHAnsi"/>
                <w:color w:val="FF0000"/>
                <w:sz w:val="28"/>
                <w:szCs w:val="28"/>
                <w:lang w:eastAsia="en-US"/>
              </w:rPr>
              <w:t xml:space="preserve">. </w:t>
            </w:r>
            <w:r w:rsidR="002A7901" w:rsidRPr="00444C8C">
              <w:rPr>
                <w:rFonts w:eastAsiaTheme="minorHAnsi"/>
                <w:color w:val="FF0000"/>
                <w:sz w:val="28"/>
                <w:szCs w:val="28"/>
                <w:lang w:eastAsia="en-US"/>
              </w:rPr>
              <w:t xml:space="preserve"> </w:t>
            </w:r>
          </w:p>
        </w:tc>
      </w:tr>
      <w:tr w:rsidR="0029544D" w:rsidRPr="005A5053" w14:paraId="355710D9" w14:textId="77777777" w:rsidTr="00D67E30">
        <w:tc>
          <w:tcPr>
            <w:tcW w:w="2841" w:type="dxa"/>
            <w:shd w:val="clear" w:color="auto" w:fill="FFFFFF" w:themeFill="background1"/>
          </w:tcPr>
          <w:p w14:paraId="2058EB3A" w14:textId="77777777" w:rsidR="00ED224B" w:rsidRPr="005A5053" w:rsidRDefault="00A146C5"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Obyekt və müdaxilələr – (</w:t>
            </w:r>
            <w:r w:rsidR="00E74991" w:rsidRPr="005A5053">
              <w:rPr>
                <w:rFonts w:ascii="Times New Roman" w:hAnsi="Times New Roman" w:cs="Times New Roman"/>
                <w:b/>
                <w:i/>
                <w:sz w:val="28"/>
                <w:szCs w:val="28"/>
                <w:lang w:val="az-Latn-AZ"/>
              </w:rPr>
              <w:t>x</w:t>
            </w:r>
            <w:r w:rsidR="00FA5B7B" w:rsidRPr="005A5053">
              <w:rPr>
                <w:rFonts w:ascii="Times New Roman" w:hAnsi="Times New Roman" w:cs="Times New Roman"/>
                <w:b/>
                <w:i/>
                <w:sz w:val="28"/>
                <w:szCs w:val="28"/>
                <w:lang w:val="az-Latn-AZ"/>
              </w:rPr>
              <w:t>əstə q</w:t>
            </w:r>
            <w:r w:rsidR="00ED224B" w:rsidRPr="005A5053">
              <w:rPr>
                <w:rFonts w:ascii="Times New Roman" w:hAnsi="Times New Roman" w:cs="Times New Roman"/>
                <w:b/>
                <w:i/>
                <w:sz w:val="28"/>
                <w:szCs w:val="28"/>
                <w:lang w:val="az-Latn-AZ"/>
              </w:rPr>
              <w:t>ruplar</w:t>
            </w:r>
            <w:r w:rsidR="00FA5B7B" w:rsidRPr="005A5053">
              <w:rPr>
                <w:rFonts w:ascii="Times New Roman" w:hAnsi="Times New Roman" w:cs="Times New Roman"/>
                <w:b/>
                <w:i/>
                <w:sz w:val="28"/>
                <w:szCs w:val="28"/>
                <w:lang w:val="az-Latn-AZ"/>
              </w:rPr>
              <w:t>ı</w:t>
            </w:r>
            <w:r w:rsidR="00ED224B" w:rsidRPr="005A5053">
              <w:rPr>
                <w:rFonts w:ascii="Times New Roman" w:hAnsi="Times New Roman" w:cs="Times New Roman"/>
                <w:b/>
                <w:i/>
                <w:sz w:val="28"/>
                <w:szCs w:val="28"/>
                <w:lang w:val="az-Latn-AZ"/>
              </w:rPr>
              <w:t xml:space="preserve"> və müdaxilələr</w:t>
            </w:r>
            <w:r w:rsidR="00FA5B7B" w:rsidRPr="005A5053">
              <w:rPr>
                <w:rFonts w:ascii="Times New Roman" w:hAnsi="Times New Roman" w:cs="Times New Roman"/>
                <w:b/>
                <w:i/>
                <w:sz w:val="28"/>
                <w:szCs w:val="28"/>
                <w:lang w:val="az-Latn-AZ"/>
              </w:rPr>
              <w:t>/proseduralar</w:t>
            </w:r>
            <w:r w:rsidRPr="005A5053">
              <w:rPr>
                <w:rFonts w:ascii="Times New Roman" w:hAnsi="Times New Roman" w:cs="Times New Roman"/>
                <w:b/>
                <w:i/>
                <w:sz w:val="28"/>
                <w:szCs w:val="28"/>
                <w:lang w:val="az-Latn-AZ"/>
              </w:rPr>
              <w:t>)</w:t>
            </w:r>
          </w:p>
        </w:tc>
        <w:tc>
          <w:tcPr>
            <w:tcW w:w="6765" w:type="dxa"/>
          </w:tcPr>
          <w:p w14:paraId="0E44CF8A" w14:textId="77777777" w:rsidR="0035582B" w:rsidRPr="005A5053" w:rsidRDefault="005A505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Əsas</w:t>
            </w:r>
            <w:r w:rsidR="003558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qrupu</w:t>
            </w:r>
            <w:r w:rsidR="00F25DA3" w:rsidRPr="005A5053">
              <w:rPr>
                <w:rFonts w:ascii="Times New Roman" w:hAnsi="Times New Roman" w:cs="Times New Roman"/>
                <w:sz w:val="28"/>
                <w:szCs w:val="28"/>
                <w:lang w:val="az-Latn-AZ"/>
              </w:rPr>
              <w:t xml:space="preserve"> - </w:t>
            </w:r>
            <w:r w:rsidRPr="005A5053">
              <w:rPr>
                <w:rFonts w:ascii="Times New Roman" w:hAnsi="Times New Roman" w:cs="Times New Roman"/>
                <w:sz w:val="28"/>
                <w:szCs w:val="28"/>
                <w:lang w:val="az-Latn-AZ"/>
              </w:rPr>
              <w:t>adenomioz</w:t>
            </w:r>
            <w:r w:rsidR="003558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diaqnozu</w:t>
            </w:r>
            <w:r w:rsidR="003558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olan</w:t>
            </w:r>
            <w:r w:rsidR="0035582B" w:rsidRPr="005A5053">
              <w:rPr>
                <w:rFonts w:ascii="Times New Roman" w:hAnsi="Times New Roman" w:cs="Times New Roman"/>
                <w:sz w:val="28"/>
                <w:szCs w:val="28"/>
                <w:lang w:val="az-Latn-AZ"/>
              </w:rPr>
              <w:t xml:space="preserve">  30 </w:t>
            </w:r>
            <w:r w:rsidRPr="005A5053">
              <w:rPr>
                <w:rFonts w:ascii="Times New Roman" w:hAnsi="Times New Roman" w:cs="Times New Roman"/>
                <w:sz w:val="28"/>
                <w:szCs w:val="28"/>
                <w:lang w:val="az-Latn-AZ"/>
              </w:rPr>
              <w:t>yaşdan</w:t>
            </w:r>
            <w:r w:rsidR="0035582B" w:rsidRPr="005A5053">
              <w:rPr>
                <w:rFonts w:ascii="Times New Roman" w:hAnsi="Times New Roman" w:cs="Times New Roman"/>
                <w:sz w:val="28"/>
                <w:szCs w:val="28"/>
                <w:lang w:val="az-Latn-AZ"/>
              </w:rPr>
              <w:t xml:space="preserve"> 50 </w:t>
            </w:r>
            <w:r w:rsidRPr="005A5053">
              <w:rPr>
                <w:rFonts w:ascii="Times New Roman" w:hAnsi="Times New Roman" w:cs="Times New Roman"/>
                <w:sz w:val="28"/>
                <w:szCs w:val="28"/>
                <w:lang w:val="az-Latn-AZ"/>
              </w:rPr>
              <w:t>yaşa</w:t>
            </w:r>
            <w:r w:rsidR="003558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qədər</w:t>
            </w:r>
            <w:r w:rsidR="0035582B" w:rsidRPr="005A5053">
              <w:rPr>
                <w:rFonts w:ascii="Times New Roman" w:hAnsi="Times New Roman" w:cs="Times New Roman"/>
                <w:sz w:val="28"/>
                <w:szCs w:val="28"/>
                <w:lang w:val="az-Latn-AZ"/>
              </w:rPr>
              <w:t xml:space="preserve"> 224 </w:t>
            </w:r>
            <w:r w:rsidRPr="005A5053">
              <w:rPr>
                <w:rFonts w:ascii="Times New Roman" w:hAnsi="Times New Roman" w:cs="Times New Roman"/>
                <w:sz w:val="28"/>
                <w:szCs w:val="28"/>
                <w:lang w:val="az-Latn-AZ"/>
              </w:rPr>
              <w:t>pasiyent</w:t>
            </w:r>
            <w:r w:rsidR="0035582B" w:rsidRPr="005A5053">
              <w:rPr>
                <w:rFonts w:ascii="Times New Roman" w:hAnsi="Times New Roman" w:cs="Times New Roman"/>
                <w:sz w:val="28"/>
                <w:szCs w:val="28"/>
                <w:lang w:val="az-Latn-AZ"/>
              </w:rPr>
              <w:t xml:space="preserve">  </w:t>
            </w:r>
            <w:r w:rsidR="0092051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təşkil</w:t>
            </w:r>
            <w:r w:rsidR="003558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edir</w:t>
            </w:r>
            <w:r w:rsidR="003525BC" w:rsidRPr="005A5053">
              <w:rPr>
                <w:rFonts w:ascii="Times New Roman" w:hAnsi="Times New Roman" w:cs="Times New Roman"/>
                <w:sz w:val="28"/>
                <w:szCs w:val="28"/>
                <w:lang w:val="az-Latn-AZ"/>
              </w:rPr>
              <w:t>.</w:t>
            </w:r>
          </w:p>
          <w:p w14:paraId="00DA8ED8" w14:textId="77777777" w:rsidR="00F25DA3" w:rsidRPr="005A5053" w:rsidRDefault="005A505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Əsas</w:t>
            </w:r>
            <w:r w:rsidR="003558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qrupda</w:t>
            </w:r>
            <w:r w:rsidR="003558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olan</w:t>
            </w:r>
            <w:r w:rsidR="003558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pasiyentlər</w:t>
            </w:r>
            <w:r w:rsidR="009366D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adenomiozun</w:t>
            </w:r>
            <w:r w:rsidR="009366D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formasından</w:t>
            </w:r>
            <w:r w:rsidR="009366D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asılı</w:t>
            </w:r>
            <w:r w:rsidR="009366D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olaraq</w:t>
            </w:r>
            <w:r w:rsidR="009366DE" w:rsidRPr="005A5053">
              <w:rPr>
                <w:rFonts w:ascii="Times New Roman" w:hAnsi="Times New Roman" w:cs="Times New Roman"/>
                <w:sz w:val="28"/>
                <w:szCs w:val="28"/>
                <w:lang w:val="az-Latn-AZ"/>
              </w:rPr>
              <w:t xml:space="preserve"> 2 </w:t>
            </w:r>
            <w:r w:rsidRPr="005A5053">
              <w:rPr>
                <w:rFonts w:ascii="Times New Roman" w:hAnsi="Times New Roman" w:cs="Times New Roman"/>
                <w:sz w:val="28"/>
                <w:szCs w:val="28"/>
                <w:lang w:val="az-Latn-AZ"/>
              </w:rPr>
              <w:t>yarımqrupa</w:t>
            </w:r>
            <w:r w:rsidR="009366D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bölünmüşlər</w:t>
            </w:r>
            <w:r w:rsidR="009366DE" w:rsidRPr="005A5053">
              <w:rPr>
                <w:rFonts w:ascii="Times New Roman" w:hAnsi="Times New Roman" w:cs="Times New Roman"/>
                <w:sz w:val="28"/>
                <w:szCs w:val="28"/>
                <w:lang w:val="az-Latn-AZ"/>
              </w:rPr>
              <w:t>:</w:t>
            </w:r>
          </w:p>
          <w:p w14:paraId="5BA6A04D" w14:textId="77777777" w:rsidR="00F25DA3" w:rsidRPr="005A5053" w:rsidRDefault="0092051B"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1</w:t>
            </w:r>
            <w:r w:rsidR="00E01EB1" w:rsidRPr="005A5053">
              <w:rPr>
                <w:rFonts w:ascii="Times New Roman" w:hAnsi="Times New Roman" w:cs="Times New Roman"/>
                <w:sz w:val="28"/>
                <w:szCs w:val="28"/>
              </w:rPr>
              <w:t>-</w:t>
            </w:r>
            <w:r w:rsidR="005A5053" w:rsidRPr="005A5053">
              <w:rPr>
                <w:rFonts w:ascii="Times New Roman" w:hAnsi="Times New Roman" w:cs="Times New Roman"/>
                <w:sz w:val="28"/>
                <w:szCs w:val="28"/>
                <w:lang w:val="az-Latn-AZ"/>
              </w:rPr>
              <w:t>ci</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qrup</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diffuz</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forma</w:t>
            </w:r>
            <w:r w:rsidRPr="005A5053">
              <w:rPr>
                <w:rFonts w:ascii="Times New Roman" w:hAnsi="Times New Roman" w:cs="Times New Roman"/>
                <w:sz w:val="28"/>
                <w:szCs w:val="28"/>
                <w:lang w:val="az-Latn-AZ"/>
              </w:rPr>
              <w:t xml:space="preserve">- 106 </w:t>
            </w:r>
            <w:r w:rsidR="00A940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qadın</w:t>
            </w:r>
            <w:r w:rsidRPr="005A5053">
              <w:rPr>
                <w:rFonts w:ascii="Times New Roman" w:hAnsi="Times New Roman" w:cs="Times New Roman"/>
                <w:sz w:val="28"/>
                <w:szCs w:val="28"/>
                <w:lang w:val="az-Latn-AZ"/>
              </w:rPr>
              <w:t xml:space="preserve">, </w:t>
            </w:r>
          </w:p>
          <w:p w14:paraId="22608DC8" w14:textId="77777777" w:rsidR="00F25DA3" w:rsidRPr="005A5053" w:rsidRDefault="0092051B"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w:t>
            </w:r>
            <w:r w:rsidR="00E01EB1" w:rsidRPr="005A5053">
              <w:rPr>
                <w:rFonts w:ascii="Times New Roman" w:hAnsi="Times New Roman" w:cs="Times New Roman"/>
                <w:sz w:val="28"/>
                <w:szCs w:val="28"/>
              </w:rPr>
              <w:t>-</w:t>
            </w:r>
            <w:r w:rsidR="005A5053" w:rsidRPr="005A5053">
              <w:rPr>
                <w:rFonts w:ascii="Times New Roman" w:hAnsi="Times New Roman" w:cs="Times New Roman"/>
                <w:sz w:val="28"/>
                <w:szCs w:val="28"/>
                <w:lang w:val="az-Latn-AZ"/>
              </w:rPr>
              <w:t>ci</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qrup</w:t>
            </w:r>
            <w:r w:rsidR="00A94090" w:rsidRPr="005A5053">
              <w:rPr>
                <w:rFonts w:ascii="Times New Roman" w:hAnsi="Times New Roman" w:cs="Times New Roman"/>
                <w:sz w:val="28"/>
                <w:szCs w:val="28"/>
                <w:lang w:val="az-Latn-AZ"/>
              </w:rPr>
              <w:t xml:space="preserve"> </w:t>
            </w:r>
            <w:r w:rsidR="00F25DA3"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düyünlü</w:t>
            </w:r>
            <w:r w:rsidR="00F25DA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forma</w:t>
            </w:r>
            <w:r w:rsidR="00F25DA3" w:rsidRPr="005A5053">
              <w:rPr>
                <w:rFonts w:ascii="Times New Roman" w:hAnsi="Times New Roman" w:cs="Times New Roman"/>
                <w:sz w:val="28"/>
                <w:szCs w:val="28"/>
                <w:lang w:val="az-Latn-AZ"/>
              </w:rPr>
              <w:t>- 118</w:t>
            </w:r>
            <w:r w:rsidR="00A940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qadın</w:t>
            </w:r>
            <w:r w:rsidRPr="005A5053">
              <w:rPr>
                <w:rFonts w:ascii="Times New Roman" w:hAnsi="Times New Roman" w:cs="Times New Roman"/>
                <w:sz w:val="28"/>
                <w:szCs w:val="28"/>
                <w:lang w:val="az-Latn-AZ"/>
              </w:rPr>
              <w:t xml:space="preserve">. </w:t>
            </w:r>
          </w:p>
          <w:p w14:paraId="6D2BEE7F" w14:textId="77777777" w:rsidR="0092051B" w:rsidRPr="005A5053" w:rsidRDefault="005A505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Nəzarət</w:t>
            </w:r>
            <w:r w:rsidR="007C63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qrupuna</w:t>
            </w:r>
            <w:r w:rsidR="00F25DA3" w:rsidRPr="005A5053">
              <w:rPr>
                <w:rFonts w:ascii="Times New Roman" w:hAnsi="Times New Roman" w:cs="Times New Roman"/>
                <w:sz w:val="28"/>
                <w:szCs w:val="28"/>
                <w:lang w:val="az-Latn-AZ"/>
              </w:rPr>
              <w:t xml:space="preserve"> -</w:t>
            </w:r>
            <w:r w:rsidR="0092051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reproduktiv</w:t>
            </w:r>
            <w:r w:rsidR="007C632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yaşlı</w:t>
            </w:r>
            <w:r w:rsidR="00F146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müntəzəm</w:t>
            </w:r>
            <w:r w:rsidR="00F146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ovulyator</w:t>
            </w:r>
            <w:r w:rsidR="00F146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aybaşı</w:t>
            </w:r>
            <w:r w:rsidR="00F146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tsiklinə</w:t>
            </w:r>
            <w:r w:rsidR="00F146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malik</w:t>
            </w:r>
            <w:r w:rsidR="00F146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anamnezdə</w:t>
            </w:r>
            <w:r w:rsidR="00F146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ginekoloji</w:t>
            </w:r>
            <w:r w:rsidR="00F146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xəstəlikləri</w:t>
            </w:r>
            <w:r w:rsidR="00F146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olmayan</w:t>
            </w:r>
            <w:r w:rsidR="00E50D1B" w:rsidRPr="005A5053">
              <w:rPr>
                <w:rFonts w:ascii="Times New Roman" w:hAnsi="Times New Roman" w:cs="Times New Roman"/>
                <w:sz w:val="28"/>
                <w:szCs w:val="28"/>
                <w:lang w:val="az-Latn-AZ"/>
              </w:rPr>
              <w:t xml:space="preserve"> 84 </w:t>
            </w:r>
            <w:r w:rsidRPr="005A5053">
              <w:rPr>
                <w:rFonts w:ascii="Times New Roman" w:hAnsi="Times New Roman" w:cs="Times New Roman"/>
                <w:sz w:val="28"/>
                <w:szCs w:val="28"/>
                <w:lang w:val="az-Latn-AZ"/>
              </w:rPr>
              <w:t>qadın</w:t>
            </w:r>
            <w:r w:rsidR="0092051B" w:rsidRPr="005A5053">
              <w:rPr>
                <w:rFonts w:ascii="Times New Roman" w:hAnsi="Times New Roman" w:cs="Times New Roman"/>
                <w:sz w:val="28"/>
                <w:szCs w:val="28"/>
                <w:lang w:val="az-Latn-AZ"/>
              </w:rPr>
              <w:t xml:space="preserve"> </w:t>
            </w:r>
            <w:r w:rsidR="00AA270C"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daxildir</w:t>
            </w:r>
            <w:r w:rsidR="001973AB" w:rsidRPr="005A5053">
              <w:rPr>
                <w:rFonts w:ascii="Times New Roman" w:hAnsi="Times New Roman" w:cs="Times New Roman"/>
                <w:sz w:val="28"/>
                <w:szCs w:val="28"/>
                <w:lang w:val="az-Latn-AZ"/>
              </w:rPr>
              <w:t>.</w:t>
            </w:r>
          </w:p>
          <w:p w14:paraId="49696ADC" w14:textId="77777777" w:rsidR="00A566C2" w:rsidRPr="005A5053" w:rsidRDefault="005A505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Klinik</w:t>
            </w:r>
            <w:r w:rsidR="00EC0ABB"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anamnestik</w:t>
            </w:r>
            <w:r w:rsidR="00EC0A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w:t>
            </w:r>
            <w:r w:rsidR="00EC0A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metodları</w:t>
            </w:r>
            <w:r w:rsidR="00EC0A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ilə</w:t>
            </w:r>
            <w:r w:rsidR="00EC0A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yanaşı</w:t>
            </w:r>
            <w:r w:rsidR="00EC0A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w:t>
            </w:r>
            <w:r w:rsidR="00EC0A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kompleksinə</w:t>
            </w:r>
            <w:r w:rsidR="00EC0A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aşağıdakılar</w:t>
            </w:r>
            <w:r w:rsidR="000A078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daxildir</w:t>
            </w:r>
            <w:r w:rsidR="00A566C2" w:rsidRPr="005A5053">
              <w:rPr>
                <w:rFonts w:ascii="Times New Roman" w:hAnsi="Times New Roman" w:cs="Times New Roman"/>
                <w:sz w:val="28"/>
                <w:szCs w:val="28"/>
                <w:lang w:val="az-Latn-AZ"/>
              </w:rPr>
              <w:t xml:space="preserve">: </w:t>
            </w:r>
            <w:r w:rsidR="00EC0ABB" w:rsidRPr="005A5053">
              <w:rPr>
                <w:rFonts w:ascii="Times New Roman" w:hAnsi="Times New Roman" w:cs="Times New Roman"/>
                <w:sz w:val="28"/>
                <w:szCs w:val="28"/>
                <w:lang w:val="az-Latn-AZ"/>
              </w:rPr>
              <w:t xml:space="preserve"> </w:t>
            </w:r>
          </w:p>
          <w:p w14:paraId="6C3542F9" w14:textId="77777777" w:rsidR="00F25DA3" w:rsidRPr="005A5053" w:rsidRDefault="00F25DA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1.</w:t>
            </w:r>
            <w:r w:rsidR="00CB422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kiçik</w:t>
            </w:r>
            <w:r w:rsidR="00CB422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çanaq</w:t>
            </w:r>
            <w:r w:rsidR="00CB422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orqanlarının</w:t>
            </w:r>
            <w:r w:rsidR="00CB422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exoqrafik</w:t>
            </w:r>
            <w:r w:rsidR="00A566C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müayinəsi</w:t>
            </w:r>
            <w:r w:rsidR="0092051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dopplerometriyası</w:t>
            </w:r>
            <w:r w:rsidR="00CB4229" w:rsidRPr="005A5053">
              <w:rPr>
                <w:rFonts w:ascii="Times New Roman" w:hAnsi="Times New Roman" w:cs="Times New Roman"/>
                <w:sz w:val="28"/>
                <w:szCs w:val="28"/>
                <w:lang w:val="az-Latn-AZ"/>
              </w:rPr>
              <w:t>,</w:t>
            </w:r>
            <w:r w:rsidR="00CB4229" w:rsidRPr="005A5053">
              <w:rPr>
                <w:rFonts w:ascii="Times New Roman" w:hAnsi="Times New Roman" w:cs="Times New Roman"/>
                <w:sz w:val="28"/>
                <w:szCs w:val="28"/>
                <w:lang w:val="az-Latn-AZ"/>
              </w:rPr>
              <w:br/>
            </w:r>
            <w:r w:rsidR="005A5053" w:rsidRPr="005A5053">
              <w:rPr>
                <w:rFonts w:ascii="Times New Roman" w:hAnsi="Times New Roman" w:cs="Times New Roman"/>
                <w:sz w:val="28"/>
                <w:szCs w:val="28"/>
                <w:lang w:val="az-Latn-AZ"/>
              </w:rPr>
              <w:t>rəngli</w:t>
            </w:r>
            <w:r w:rsidR="0092051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doppler</w:t>
            </w:r>
            <w:r w:rsidR="00EA0C3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xəritələnməsi</w:t>
            </w:r>
            <w:r w:rsidR="0092051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kompression</w:t>
            </w:r>
            <w:r w:rsidR="00CB422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elastoqrafiya</w:t>
            </w:r>
            <w:r w:rsidR="0092051B" w:rsidRPr="005A5053">
              <w:rPr>
                <w:rFonts w:ascii="Times New Roman" w:hAnsi="Times New Roman" w:cs="Times New Roman"/>
                <w:sz w:val="28"/>
                <w:szCs w:val="28"/>
                <w:lang w:val="az-Latn-AZ"/>
              </w:rPr>
              <w:t xml:space="preserve">; </w:t>
            </w:r>
          </w:p>
          <w:p w14:paraId="52574E7B" w14:textId="79F83CA6" w:rsidR="00117811" w:rsidRPr="005A5053" w:rsidRDefault="00F25DA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w:t>
            </w:r>
            <w:r w:rsidR="00EA0C3A" w:rsidRPr="005A5053">
              <w:rPr>
                <w:rFonts w:ascii="Times New Roman" w:hAnsi="Times New Roman" w:cs="Times New Roman"/>
                <w:sz w:val="28"/>
                <w:szCs w:val="28"/>
                <w:lang w:val="az-Latn-AZ"/>
              </w:rPr>
              <w:t xml:space="preserve"> </w:t>
            </w:r>
            <w:r w:rsidR="00F9501D" w:rsidRPr="005A5053">
              <w:rPr>
                <w:rFonts w:ascii="Times New Roman" w:hAnsi="Times New Roman" w:cs="Times New Roman"/>
                <w:sz w:val="28"/>
                <w:szCs w:val="28"/>
                <w:lang w:val="az-Latn-AZ"/>
              </w:rPr>
              <w:t>histeroskopiya</w:t>
            </w:r>
            <w:r w:rsidR="00F9501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punksion</w:t>
            </w:r>
            <w:r w:rsidR="0092051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biopsiya</w:t>
            </w:r>
            <w:r w:rsidR="00F9501D">
              <w:rPr>
                <w:rFonts w:ascii="Times New Roman" w:hAnsi="Times New Roman" w:cs="Times New Roman"/>
                <w:sz w:val="28"/>
                <w:szCs w:val="28"/>
                <w:lang w:val="az-Latn-AZ"/>
              </w:rPr>
              <w:t xml:space="preserve"> ilə</w:t>
            </w:r>
            <w:r w:rsidR="00B070C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B070C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ayrıca</w:t>
            </w:r>
            <w:r w:rsidR="00B070C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uşaqlığın</w:t>
            </w:r>
            <w:r w:rsidR="0011781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w:t>
            </w:r>
            <w:r w:rsidR="0011781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w:t>
            </w:r>
            <w:r w:rsidR="00F9501D">
              <w:rPr>
                <w:rFonts w:ascii="Times New Roman" w:hAnsi="Times New Roman" w:cs="Times New Roman"/>
                <w:sz w:val="28"/>
                <w:szCs w:val="28"/>
                <w:lang w:val="az-Latn-AZ"/>
              </w:rPr>
              <w:t>şınması</w:t>
            </w:r>
            <w:r w:rsidRPr="005A5053">
              <w:rPr>
                <w:rFonts w:ascii="Times New Roman" w:hAnsi="Times New Roman" w:cs="Times New Roman"/>
                <w:sz w:val="28"/>
                <w:szCs w:val="28"/>
                <w:lang w:val="az-Latn-AZ"/>
              </w:rPr>
              <w:t>;</w:t>
            </w:r>
          </w:p>
          <w:p w14:paraId="7A6AA09E" w14:textId="77777777" w:rsidR="00F25DA3" w:rsidRPr="005A5053" w:rsidRDefault="00F25DA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3.</w:t>
            </w:r>
            <w:r w:rsidR="005A5053" w:rsidRPr="005A5053">
              <w:rPr>
                <w:rFonts w:ascii="Times New Roman" w:hAnsi="Times New Roman" w:cs="Times New Roman"/>
                <w:sz w:val="28"/>
                <w:szCs w:val="28"/>
                <w:lang w:val="az-Latn-AZ"/>
              </w:rPr>
              <w:t>laparoskopiya</w:t>
            </w:r>
            <w:r w:rsidR="0092051B" w:rsidRPr="005A5053">
              <w:rPr>
                <w:rFonts w:ascii="Times New Roman" w:hAnsi="Times New Roman" w:cs="Times New Roman"/>
                <w:sz w:val="28"/>
                <w:szCs w:val="28"/>
                <w:lang w:val="az-Latn-AZ"/>
              </w:rPr>
              <w:t>;</w:t>
            </w:r>
          </w:p>
          <w:p w14:paraId="67A0C8BA" w14:textId="4AD55045" w:rsidR="00F25DA3" w:rsidRPr="005A5053" w:rsidRDefault="00F25DA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4.</w:t>
            </w:r>
            <w:r w:rsidR="008562CF" w:rsidRPr="005A5053">
              <w:rPr>
                <w:rFonts w:ascii="Times New Roman" w:hAnsi="Times New Roman" w:cs="Times New Roman"/>
                <w:sz w:val="28"/>
                <w:szCs w:val="28"/>
                <w:lang w:val="az-Latn-AZ"/>
              </w:rPr>
              <w:t xml:space="preserve"> </w:t>
            </w:r>
            <w:r w:rsidR="00F9501D">
              <w:rPr>
                <w:rFonts w:ascii="Times New Roman" w:hAnsi="Times New Roman" w:cs="Times New Roman"/>
                <w:sz w:val="28"/>
                <w:szCs w:val="28"/>
                <w:lang w:val="az-Latn-AZ"/>
              </w:rPr>
              <w:t>əldə olunmuş</w:t>
            </w:r>
            <w:r w:rsidR="008562CF"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preparatların</w:t>
            </w:r>
            <w:r w:rsidR="008562CF"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morfoloji</w:t>
            </w:r>
            <w:r w:rsidR="00D6592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müayinəsi</w:t>
            </w:r>
            <w:r w:rsidR="00D6592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D6592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morfometriya</w:t>
            </w:r>
            <w:r w:rsidR="0092051B" w:rsidRPr="005A5053">
              <w:rPr>
                <w:rFonts w:ascii="Times New Roman" w:hAnsi="Times New Roman" w:cs="Times New Roman"/>
                <w:sz w:val="28"/>
                <w:szCs w:val="28"/>
                <w:lang w:val="az-Latn-AZ"/>
              </w:rPr>
              <w:t>;</w:t>
            </w:r>
          </w:p>
          <w:p w14:paraId="1E41872D" w14:textId="77777777" w:rsidR="00F25DA3" w:rsidRPr="005A5053" w:rsidRDefault="00F25DA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5.</w:t>
            </w:r>
            <w:r w:rsidR="0092051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limfositlərin</w:t>
            </w:r>
            <w:r w:rsidR="009C2E2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immunfenotipləşdirilməsi</w:t>
            </w:r>
            <w:r w:rsidR="0092051B" w:rsidRPr="005A5053">
              <w:rPr>
                <w:rFonts w:ascii="Times New Roman" w:hAnsi="Times New Roman" w:cs="Times New Roman"/>
                <w:sz w:val="28"/>
                <w:szCs w:val="28"/>
                <w:lang w:val="az-Latn-AZ"/>
              </w:rPr>
              <w:t>;</w:t>
            </w:r>
          </w:p>
          <w:p w14:paraId="52EB89A3" w14:textId="77777777" w:rsidR="0092051B" w:rsidRPr="005A5053" w:rsidRDefault="00F25DA3" w:rsidP="009205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6.</w:t>
            </w:r>
            <w:r w:rsidR="0092051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statistik</w:t>
            </w:r>
            <w:r w:rsidR="0092051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w:t>
            </w:r>
            <w:r w:rsidR="0092051B" w:rsidRPr="005A5053">
              <w:rPr>
                <w:rFonts w:ascii="Times New Roman" w:hAnsi="Times New Roman" w:cs="Times New Roman"/>
                <w:sz w:val="28"/>
                <w:szCs w:val="28"/>
                <w:lang w:val="az-Latn-AZ"/>
              </w:rPr>
              <w:t>.</w:t>
            </w:r>
          </w:p>
          <w:p w14:paraId="310C0636" w14:textId="77777777" w:rsidR="000D1172" w:rsidRPr="005A5053" w:rsidRDefault="000D1172" w:rsidP="002C7303">
            <w:pPr>
              <w:jc w:val="both"/>
              <w:rPr>
                <w:rFonts w:ascii="Times New Roman" w:hAnsi="Times New Roman" w:cs="Times New Roman"/>
                <w:sz w:val="28"/>
                <w:szCs w:val="28"/>
                <w:lang w:val="az-Latn-AZ"/>
              </w:rPr>
            </w:pPr>
          </w:p>
        </w:tc>
      </w:tr>
      <w:tr w:rsidR="0029544D" w:rsidRPr="00C3151A" w14:paraId="57C22958" w14:textId="77777777" w:rsidTr="00D67E30">
        <w:tc>
          <w:tcPr>
            <w:tcW w:w="2841" w:type="dxa"/>
            <w:shd w:val="clear" w:color="auto" w:fill="FFFFFF" w:themeFill="background1"/>
          </w:tcPr>
          <w:p w14:paraId="682E1664" w14:textId="77777777" w:rsidR="00581F51" w:rsidRPr="005A5053" w:rsidRDefault="00581F51" w:rsidP="00040D44">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 xml:space="preserve">Əsas qiymətləndirmə kriteriyası </w:t>
            </w:r>
          </w:p>
        </w:tc>
        <w:tc>
          <w:tcPr>
            <w:tcW w:w="6765" w:type="dxa"/>
          </w:tcPr>
          <w:p w14:paraId="4B1DF80F" w14:textId="77777777" w:rsidR="00E04503" w:rsidRPr="005A5053" w:rsidRDefault="006D6A0E" w:rsidP="003E431B">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diaqnozu</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qoyulan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pasiyentlər</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üzərində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müşahidə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taktikası</w:t>
            </w:r>
            <w:r w:rsidRPr="005A5053">
              <w:rPr>
                <w:rFonts w:ascii="Times New Roman" w:hAnsi="Times New Roman" w:cs="Times New Roman"/>
                <w:sz w:val="28"/>
                <w:szCs w:val="28"/>
                <w:lang w:val="az-Latn-AZ"/>
              </w:rPr>
              <w:t xml:space="preserve">  -  </w:t>
            </w:r>
            <w:r w:rsidR="005A5053" w:rsidRPr="005A5053">
              <w:rPr>
                <w:rFonts w:ascii="Times New Roman" w:hAnsi="Times New Roman" w:cs="Times New Roman"/>
                <w:sz w:val="28"/>
                <w:szCs w:val="28"/>
                <w:lang w:val="az-Latn-AZ"/>
              </w:rPr>
              <w:t>o</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funksional</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laborator</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müayinə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metodlarının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məlumatlarının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kompleks</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qiymətləndirilməsinə</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əsaslanmışdır</w:t>
            </w:r>
          </w:p>
        </w:tc>
      </w:tr>
      <w:tr w:rsidR="0029544D" w:rsidRPr="005A5053" w14:paraId="2AFD2A6B" w14:textId="77777777" w:rsidTr="00D67E30">
        <w:tc>
          <w:tcPr>
            <w:tcW w:w="2841" w:type="dxa"/>
            <w:shd w:val="clear" w:color="auto" w:fill="FFFFFF" w:themeFill="background1"/>
          </w:tcPr>
          <w:p w14:paraId="4EB90343" w14:textId="77777777" w:rsidR="00581F51" w:rsidRPr="005A5053" w:rsidRDefault="00581F51" w:rsidP="00040D44">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 xml:space="preserve">Əlavə qiymətləndirmə kriteriyaları </w:t>
            </w:r>
          </w:p>
        </w:tc>
        <w:tc>
          <w:tcPr>
            <w:tcW w:w="6765" w:type="dxa"/>
          </w:tcPr>
          <w:p w14:paraId="2ABF0991" w14:textId="77777777" w:rsidR="00A3476E" w:rsidRPr="005A5053"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Klinik</w:t>
            </w:r>
            <w:r w:rsidR="00BC184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əlamətlərin</w:t>
            </w:r>
            <w:r w:rsidR="00BC184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dinamikası</w:t>
            </w:r>
          </w:p>
          <w:p w14:paraId="6128F47C" w14:textId="77777777" w:rsidR="00F9501D" w:rsidRDefault="005A5053" w:rsidP="00F9501D">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Hormonların</w:t>
            </w:r>
            <w:r w:rsidR="00F61E6B" w:rsidRPr="005A5053">
              <w:rPr>
                <w:rFonts w:ascii="Times New Roman" w:hAnsi="Times New Roman" w:cs="Times New Roman"/>
                <w:sz w:val="28"/>
                <w:szCs w:val="28"/>
                <w:lang w:val="az-Latn-AZ"/>
              </w:rPr>
              <w:t xml:space="preserve"> </w:t>
            </w:r>
            <w:r w:rsidR="00A3476E"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LH</w:t>
            </w:r>
            <w:r w:rsidR="00A3476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FSH</w:t>
            </w:r>
            <w:r w:rsidR="00A3476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prolaktin</w:t>
            </w:r>
            <w:r w:rsidR="00A3476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steroid</w:t>
            </w:r>
            <w:r w:rsidR="00F61E6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hormonları</w:t>
            </w:r>
            <w:r w:rsidR="00A3476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səviyyələri</w:t>
            </w:r>
          </w:p>
          <w:p w14:paraId="251369E6" w14:textId="174585C1" w:rsidR="00F9501D" w:rsidRPr="00F9501D" w:rsidRDefault="00F9501D" w:rsidP="00F9501D">
            <w:pPr>
              <w:jc w:val="both"/>
              <w:rPr>
                <w:rFonts w:ascii="Times New Roman" w:hAnsi="Times New Roman" w:cs="Times New Roman"/>
                <w:sz w:val="28"/>
                <w:szCs w:val="28"/>
                <w:lang w:val="az-Latn-AZ"/>
              </w:rPr>
            </w:pPr>
            <w:r w:rsidRPr="000069C7">
              <w:rPr>
                <w:rFonts w:ascii="Times New Roman" w:hAnsi="Times New Roman" w:cs="Times New Roman"/>
                <w:sz w:val="28"/>
                <w:szCs w:val="28"/>
                <w:lang w:val="az-Latn-AZ"/>
              </w:rPr>
              <w:t>homosistein səviyyəsi</w:t>
            </w:r>
          </w:p>
          <w:p w14:paraId="74D251C0" w14:textId="77777777" w:rsidR="00F9501D" w:rsidRDefault="00F9501D" w:rsidP="00F9501D">
            <w:pPr>
              <w:jc w:val="both"/>
              <w:rPr>
                <w:rFonts w:ascii="Times New Roman" w:hAnsi="Times New Roman" w:cs="Times New Roman"/>
                <w:sz w:val="28"/>
                <w:szCs w:val="28"/>
                <w:lang w:val="ru-RU"/>
              </w:rPr>
            </w:pPr>
            <w:r w:rsidRPr="00F9501D">
              <w:rPr>
                <w:rFonts w:ascii="Times New Roman" w:hAnsi="Times New Roman" w:cs="Times New Roman"/>
                <w:sz w:val="28"/>
                <w:szCs w:val="28"/>
                <w:lang w:val="az-Latn-AZ"/>
              </w:rPr>
              <w:t>x</w:t>
            </w:r>
            <w:r w:rsidRPr="000069C7">
              <w:rPr>
                <w:rFonts w:ascii="Times New Roman" w:hAnsi="Times New Roman" w:cs="Times New Roman"/>
                <w:sz w:val="28"/>
                <w:szCs w:val="28"/>
                <w:lang w:val="az-Latn-AZ"/>
              </w:rPr>
              <w:t>olinesteraz səviyyəsi</w:t>
            </w:r>
          </w:p>
          <w:p w14:paraId="13A82ABF" w14:textId="070BB819" w:rsidR="00444C8C" w:rsidRPr="00444C8C" w:rsidRDefault="00444C8C" w:rsidP="00F9501D">
            <w:pPr>
              <w:jc w:val="both"/>
              <w:rPr>
                <w:rFonts w:ascii="Times New Roman" w:hAnsi="Times New Roman" w:cs="Times New Roman"/>
                <w:color w:val="FF0000"/>
                <w:sz w:val="28"/>
                <w:szCs w:val="28"/>
                <w:lang w:val="az-Latn-AZ"/>
              </w:rPr>
            </w:pPr>
            <w:r w:rsidRPr="00444C8C">
              <w:rPr>
                <w:rFonts w:ascii="Times New Roman" w:hAnsi="Times New Roman" w:cs="Times New Roman"/>
                <w:color w:val="FF0000"/>
                <w:sz w:val="28"/>
                <w:szCs w:val="28"/>
                <w:lang w:val="az-Latn-AZ"/>
              </w:rPr>
              <w:t>axar sitometriya</w:t>
            </w:r>
          </w:p>
          <w:p w14:paraId="4397319B" w14:textId="77777777" w:rsidR="00F9501D" w:rsidRPr="00FE6060" w:rsidRDefault="00F9501D" w:rsidP="00F9501D">
            <w:pPr>
              <w:jc w:val="both"/>
              <w:rPr>
                <w:rFonts w:ascii="Times New Roman" w:hAnsi="Times New Roman" w:cs="Times New Roman"/>
                <w:sz w:val="28"/>
                <w:szCs w:val="28"/>
                <w:lang w:val="az-Latn-AZ"/>
              </w:rPr>
            </w:pPr>
            <w:r w:rsidRPr="000069C7">
              <w:rPr>
                <w:rFonts w:ascii="Times New Roman" w:hAnsi="Times New Roman" w:cs="Times New Roman"/>
                <w:sz w:val="28"/>
                <w:szCs w:val="28"/>
                <w:lang w:val="az-Latn-AZ"/>
              </w:rPr>
              <w:t xml:space="preserve">yumurtalıq şişinin markerinin səviyyəsi </w:t>
            </w:r>
            <w:r w:rsidRPr="00F9501D">
              <w:rPr>
                <w:rFonts w:ascii="Times New Roman" w:hAnsi="Times New Roman" w:cs="Times New Roman"/>
                <w:sz w:val="28"/>
                <w:szCs w:val="28"/>
                <w:lang w:val="az-Latn-AZ"/>
              </w:rPr>
              <w:t>(</w:t>
            </w:r>
            <w:r w:rsidRPr="000069C7">
              <w:rPr>
                <w:rFonts w:ascii="Times New Roman" w:hAnsi="Times New Roman" w:cs="Times New Roman"/>
                <w:sz w:val="28"/>
                <w:szCs w:val="28"/>
                <w:lang w:val="az-Latn-AZ"/>
              </w:rPr>
              <w:t>CA-125</w:t>
            </w:r>
            <w:r w:rsidRPr="00F9501D">
              <w:rPr>
                <w:rFonts w:ascii="Times New Roman" w:hAnsi="Times New Roman" w:cs="Times New Roman"/>
                <w:sz w:val="28"/>
                <w:szCs w:val="28"/>
                <w:lang w:val="az-Latn-AZ"/>
              </w:rPr>
              <w:t>)</w:t>
            </w:r>
          </w:p>
          <w:p w14:paraId="1A56CEB8" w14:textId="77777777" w:rsidR="00F9501D" w:rsidRPr="00F9501D" w:rsidRDefault="00F9501D" w:rsidP="00F9501D">
            <w:pPr>
              <w:jc w:val="both"/>
              <w:rPr>
                <w:rFonts w:ascii="Times New Roman" w:hAnsi="Times New Roman" w:cs="Times New Roman"/>
                <w:sz w:val="28"/>
                <w:szCs w:val="28"/>
              </w:rPr>
            </w:pPr>
            <w:r w:rsidRPr="00F9501D">
              <w:rPr>
                <w:rFonts w:ascii="Times New Roman" w:hAnsi="Times New Roman" w:cs="Times New Roman"/>
                <w:sz w:val="28"/>
                <w:szCs w:val="28"/>
              </w:rPr>
              <w:t>qan plazmasında və peritoneal mayedəki protein markerlərinin proteomik analizi</w:t>
            </w:r>
          </w:p>
          <w:p w14:paraId="0F45204B" w14:textId="77777777" w:rsidR="00F9501D" w:rsidRPr="00F9501D" w:rsidRDefault="00F9501D" w:rsidP="00F9501D">
            <w:pPr>
              <w:jc w:val="both"/>
              <w:rPr>
                <w:rFonts w:ascii="Times New Roman" w:hAnsi="Times New Roman" w:cs="Times New Roman"/>
                <w:sz w:val="28"/>
                <w:szCs w:val="28"/>
              </w:rPr>
            </w:pPr>
            <w:r w:rsidRPr="000069C7">
              <w:rPr>
                <w:rFonts w:ascii="Times New Roman" w:hAnsi="Times New Roman" w:cs="Times New Roman"/>
                <w:sz w:val="28"/>
                <w:szCs w:val="28"/>
              </w:rPr>
              <w:t>endometrioz aktivlik əmsalı</w:t>
            </w:r>
          </w:p>
          <w:p w14:paraId="69F4A09B" w14:textId="77777777" w:rsidR="00F9501D" w:rsidRPr="00F9501D" w:rsidRDefault="00F9501D" w:rsidP="00F9501D">
            <w:pPr>
              <w:jc w:val="both"/>
              <w:rPr>
                <w:rFonts w:ascii="Times New Roman" w:hAnsi="Times New Roman" w:cs="Times New Roman"/>
                <w:sz w:val="28"/>
                <w:szCs w:val="28"/>
              </w:rPr>
            </w:pPr>
            <w:r w:rsidRPr="000069C7">
              <w:rPr>
                <w:rFonts w:ascii="Times New Roman" w:hAnsi="Times New Roman" w:cs="Times New Roman"/>
                <w:sz w:val="28"/>
                <w:szCs w:val="28"/>
              </w:rPr>
              <w:t>matrix metalloproteinaz 1 və 3 genlərinin promotor bölgəsinin genotipləşdirilməsi,</w:t>
            </w:r>
          </w:p>
          <w:p w14:paraId="68C23F76" w14:textId="77777777" w:rsidR="00F9501D" w:rsidRDefault="00F9501D" w:rsidP="00F9501D">
            <w:pPr>
              <w:jc w:val="both"/>
              <w:rPr>
                <w:rFonts w:ascii="Times New Roman" w:hAnsi="Times New Roman" w:cs="Times New Roman"/>
                <w:sz w:val="28"/>
                <w:szCs w:val="28"/>
              </w:rPr>
            </w:pPr>
            <w:r w:rsidRPr="00F9501D">
              <w:rPr>
                <w:rFonts w:ascii="Times New Roman" w:hAnsi="Times New Roman" w:cs="Times New Roman"/>
                <w:sz w:val="28"/>
                <w:szCs w:val="28"/>
              </w:rPr>
              <w:t>Plazminogen</w:t>
            </w:r>
            <w:r w:rsidRPr="00F9501D">
              <w:rPr>
                <w:rFonts w:ascii="Times New Roman" w:hAnsi="Times New Roman" w:cs="Times New Roman"/>
                <w:sz w:val="28"/>
                <w:szCs w:val="28"/>
                <w:lang w:val="az-Latn-AZ"/>
              </w:rPr>
              <w:t xml:space="preserve"> I- </w:t>
            </w:r>
            <w:r w:rsidRPr="00F9501D">
              <w:rPr>
                <w:rFonts w:ascii="Times New Roman" w:hAnsi="Times New Roman" w:cs="Times New Roman"/>
                <w:sz w:val="28"/>
                <w:szCs w:val="28"/>
              </w:rPr>
              <w:t>tip aktivator inhibitor geninin genotipləşdirilməsi</w:t>
            </w:r>
          </w:p>
          <w:p w14:paraId="1028617F" w14:textId="77777777" w:rsidR="00C3151A" w:rsidRPr="00C3151A" w:rsidRDefault="00C3151A" w:rsidP="00C3151A">
            <w:pPr>
              <w:rPr>
                <w:rFonts w:ascii="Times New Roman" w:hAnsi="Times New Roman" w:cs="Times New Roman"/>
                <w:color w:val="FF0000"/>
                <w:sz w:val="28"/>
                <w:szCs w:val="28"/>
                <w:lang w:val="az-Latn-AZ"/>
              </w:rPr>
            </w:pPr>
            <w:r w:rsidRPr="00C3151A">
              <w:rPr>
                <w:rFonts w:ascii="Times New Roman" w:hAnsi="Times New Roman" w:cs="Times New Roman"/>
                <w:color w:val="FF0000"/>
                <w:sz w:val="28"/>
                <w:szCs w:val="28"/>
                <w:lang w:val="az-Latn-AZ"/>
              </w:rPr>
              <w:t>hüceyrə və humoral immunitetin  göstəricilərinin qiymətləndirilməsi</w:t>
            </w:r>
          </w:p>
          <w:p w14:paraId="3DED4571" w14:textId="7A891B65" w:rsidR="00A3476E" w:rsidRPr="005A5053"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Koaquloqrammanın</w:t>
            </w:r>
            <w:r w:rsidR="0000668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tə</w:t>
            </w:r>
            <w:r w:rsidR="00F9501D">
              <w:rPr>
                <w:rFonts w:ascii="Times New Roman" w:hAnsi="Times New Roman" w:cs="Times New Roman"/>
                <w:sz w:val="28"/>
                <w:szCs w:val="28"/>
                <w:lang w:val="az-Latn-AZ"/>
              </w:rPr>
              <w:t>yini</w:t>
            </w:r>
          </w:p>
          <w:p w14:paraId="528DD2B2" w14:textId="77777777" w:rsidR="00A3476E" w:rsidRPr="005A5053"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Damar</w:t>
            </w:r>
            <w:r w:rsidR="003E431B"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trombositar</w:t>
            </w:r>
            <w:r w:rsidR="0000668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hemostazının</w:t>
            </w:r>
            <w:r w:rsidR="0000668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vəziyyəti</w:t>
            </w:r>
          </w:p>
          <w:p w14:paraId="25D8DDEB" w14:textId="77777777" w:rsidR="00A3476E" w:rsidRPr="005A5053"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Vegetativ</w:t>
            </w:r>
            <w:r w:rsidR="0000668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sinir</w:t>
            </w:r>
            <w:r w:rsidR="0000668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sisteminin</w:t>
            </w:r>
            <w:r w:rsidR="0000668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vəziyyəti</w:t>
            </w:r>
            <w:r w:rsidR="00A3476E" w:rsidRPr="005A5053">
              <w:rPr>
                <w:rFonts w:ascii="Times New Roman" w:hAnsi="Times New Roman" w:cs="Times New Roman"/>
                <w:sz w:val="28"/>
                <w:szCs w:val="28"/>
                <w:lang w:val="az-Latn-AZ"/>
              </w:rPr>
              <w:t xml:space="preserve"> </w:t>
            </w:r>
          </w:p>
          <w:p w14:paraId="0BC63F64" w14:textId="77777777" w:rsidR="00A3476E" w:rsidRPr="005A5053"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Situasiya</w:t>
            </w:r>
            <w:r w:rsidR="00CF7A6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CF7A6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şəxsiyyət</w:t>
            </w:r>
            <w:r w:rsidR="00CF7A6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həyəcanlılığının</w:t>
            </w:r>
            <w:r w:rsidR="00CF7A6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səviyyəsi</w:t>
            </w:r>
          </w:p>
          <w:p w14:paraId="4F7A8996" w14:textId="77777777" w:rsidR="00692572" w:rsidRPr="005A5053" w:rsidRDefault="005A5053" w:rsidP="000E73C8">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Həyat</w:t>
            </w:r>
            <w:r w:rsidR="006A29A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keyfiyyətinin</w:t>
            </w:r>
            <w:r w:rsidR="008F3E3F">
              <w:rPr>
                <w:rFonts w:ascii="Times New Roman" w:hAnsi="Times New Roman" w:cs="Times New Roman"/>
                <w:sz w:val="28"/>
                <w:szCs w:val="28"/>
                <w:lang w:val="az-Latn-AZ"/>
              </w:rPr>
              <w:t xml:space="preserve">  </w:t>
            </w:r>
            <w:r w:rsidR="006A29A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öyrənilməsi</w:t>
            </w:r>
            <w:r w:rsidR="000E73C8" w:rsidRPr="005A5053">
              <w:rPr>
                <w:rFonts w:ascii="Times New Roman" w:hAnsi="Times New Roman" w:cs="Times New Roman"/>
                <w:sz w:val="28"/>
                <w:szCs w:val="28"/>
                <w:lang w:val="az-Latn-AZ"/>
              </w:rPr>
              <w:t xml:space="preserve"> </w:t>
            </w:r>
          </w:p>
        </w:tc>
      </w:tr>
      <w:tr w:rsidR="0029544D" w:rsidRPr="005A5053" w14:paraId="35EF907E" w14:textId="77777777" w:rsidTr="00D67E30">
        <w:tc>
          <w:tcPr>
            <w:tcW w:w="2841" w:type="dxa"/>
            <w:shd w:val="clear" w:color="auto" w:fill="FFFFFF" w:themeFill="background1"/>
          </w:tcPr>
          <w:p w14:paraId="4D510610"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Açar sözlər</w:t>
            </w:r>
          </w:p>
        </w:tc>
        <w:tc>
          <w:tcPr>
            <w:tcW w:w="6765" w:type="dxa"/>
          </w:tcPr>
          <w:p w14:paraId="386280AF" w14:textId="77777777" w:rsidR="00581F51" w:rsidRPr="005A5053" w:rsidRDefault="0029544D"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Adenomioz, diaqnostika, profilaktika, risk faktorları, laparoskopiya, histeroskopiya</w:t>
            </w:r>
          </w:p>
        </w:tc>
      </w:tr>
      <w:tr w:rsidR="0029544D" w:rsidRPr="005A5053" w14:paraId="06C3B4C4" w14:textId="77777777" w:rsidTr="00D67E30">
        <w:tc>
          <w:tcPr>
            <w:tcW w:w="2841" w:type="dxa"/>
            <w:shd w:val="clear" w:color="auto" w:fill="FFFFFF" w:themeFill="background1"/>
          </w:tcPr>
          <w:p w14:paraId="42870039"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Obyektinə görə işin növü</w:t>
            </w:r>
          </w:p>
        </w:tc>
        <w:tc>
          <w:tcPr>
            <w:tcW w:w="6765" w:type="dxa"/>
          </w:tcPr>
          <w:p w14:paraId="50206B5D" w14:textId="77777777" w:rsidR="00581F51" w:rsidRPr="005A5053" w:rsidRDefault="00EE5362" w:rsidP="002C7303">
            <w:pPr>
              <w:jc w:val="both"/>
              <w:rPr>
                <w:rFonts w:ascii="Times New Roman" w:hAnsi="Times New Roman" w:cs="Times New Roman"/>
                <w:sz w:val="28"/>
                <w:szCs w:val="28"/>
                <w:lang w:val="ru-RU"/>
              </w:rPr>
            </w:pPr>
            <w:r w:rsidRPr="005A5053">
              <w:rPr>
                <w:rFonts w:ascii="Times New Roman" w:hAnsi="Times New Roman" w:cs="Times New Roman"/>
                <w:sz w:val="28"/>
                <w:szCs w:val="28"/>
                <w:lang w:val="az-Latn-AZ"/>
              </w:rPr>
              <w:t>Kinik-</w:t>
            </w:r>
            <w:r w:rsidR="0029544D" w:rsidRPr="005A5053">
              <w:rPr>
                <w:rFonts w:ascii="Times New Roman" w:hAnsi="Times New Roman" w:cs="Times New Roman"/>
                <w:sz w:val="28"/>
                <w:szCs w:val="28"/>
                <w:lang w:val="az-Latn-AZ"/>
              </w:rPr>
              <w:t>laborator</w:t>
            </w:r>
          </w:p>
        </w:tc>
      </w:tr>
      <w:tr w:rsidR="0029544D" w:rsidRPr="005A5053" w14:paraId="65E74792" w14:textId="77777777" w:rsidTr="00D67E30">
        <w:tc>
          <w:tcPr>
            <w:tcW w:w="2841" w:type="dxa"/>
            <w:shd w:val="clear" w:color="auto" w:fill="FFFFFF" w:themeFill="background1"/>
          </w:tcPr>
          <w:p w14:paraId="1CFA7ED9"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Məqsədinə görə işin növü</w:t>
            </w:r>
          </w:p>
        </w:tc>
        <w:tc>
          <w:tcPr>
            <w:tcW w:w="6765" w:type="dxa"/>
          </w:tcPr>
          <w:p w14:paraId="50E114C9" w14:textId="77777777" w:rsidR="00581F51" w:rsidRPr="005A5053" w:rsidRDefault="00581F51" w:rsidP="002C7303">
            <w:pPr>
              <w:jc w:val="both"/>
              <w:rPr>
                <w:rFonts w:ascii="Times New Roman" w:hAnsi="Times New Roman" w:cs="Times New Roman"/>
                <w:b/>
                <w:sz w:val="28"/>
                <w:szCs w:val="28"/>
                <w:lang w:val="az-Latn-AZ"/>
              </w:rPr>
            </w:pPr>
            <w:r w:rsidRPr="005A5053">
              <w:rPr>
                <w:rFonts w:ascii="Times New Roman" w:hAnsi="Times New Roman" w:cs="Times New Roman"/>
                <w:sz w:val="28"/>
                <w:szCs w:val="28"/>
                <w:lang w:val="az-Latn-AZ"/>
              </w:rPr>
              <w:t>Diaqnostika</w:t>
            </w:r>
            <w:r w:rsidR="000D1172"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 xml:space="preserve"> müalicə</w:t>
            </w:r>
            <w:r w:rsidR="000D1172"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 xml:space="preserve"> profilaktika</w:t>
            </w:r>
          </w:p>
        </w:tc>
      </w:tr>
      <w:tr w:rsidR="0029544D" w:rsidRPr="005A5053" w14:paraId="4C3218E4" w14:textId="77777777" w:rsidTr="00D67E30">
        <w:tc>
          <w:tcPr>
            <w:tcW w:w="2841" w:type="dxa"/>
            <w:shd w:val="clear" w:color="auto" w:fill="FFFFFF" w:themeFill="background1"/>
          </w:tcPr>
          <w:p w14:paraId="74B1A319"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Vaxta görə işin növü</w:t>
            </w:r>
          </w:p>
        </w:tc>
        <w:tc>
          <w:tcPr>
            <w:tcW w:w="6765" w:type="dxa"/>
          </w:tcPr>
          <w:p w14:paraId="5DCAE7F9" w14:textId="77777777" w:rsidR="00581F51" w:rsidRPr="005A5053" w:rsidRDefault="00581F51" w:rsidP="002C7303">
            <w:pPr>
              <w:shd w:val="clear" w:color="auto" w:fill="FFFFFF"/>
              <w:jc w:val="both"/>
              <w:rPr>
                <w:rFonts w:ascii="Times New Roman" w:eastAsia="Times New Roman" w:hAnsi="Times New Roman" w:cs="Times New Roman"/>
                <w:sz w:val="28"/>
                <w:szCs w:val="28"/>
              </w:rPr>
            </w:pPr>
            <w:r w:rsidRPr="005A5053">
              <w:rPr>
                <w:rFonts w:ascii="Times New Roman" w:eastAsia="Times New Roman" w:hAnsi="Times New Roman" w:cs="Times New Roman"/>
                <w:sz w:val="28"/>
                <w:szCs w:val="28"/>
                <w:lang w:val="az-Latn-AZ"/>
              </w:rPr>
              <w:t>Prospektiv</w:t>
            </w:r>
          </w:p>
        </w:tc>
      </w:tr>
      <w:tr w:rsidR="0029544D" w:rsidRPr="005A5053" w14:paraId="2FBE0FD2" w14:textId="77777777" w:rsidTr="00D67E30">
        <w:tc>
          <w:tcPr>
            <w:tcW w:w="2841" w:type="dxa"/>
            <w:shd w:val="clear" w:color="auto" w:fill="FFFFFF" w:themeFill="background1"/>
          </w:tcPr>
          <w:p w14:paraId="38F1D013"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Klinik tədqiqatın modeli</w:t>
            </w:r>
          </w:p>
        </w:tc>
        <w:tc>
          <w:tcPr>
            <w:tcW w:w="6765" w:type="dxa"/>
          </w:tcPr>
          <w:p w14:paraId="2FC83C4D" w14:textId="77777777" w:rsidR="00581F51" w:rsidRPr="005A5053" w:rsidRDefault="00581F5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Təsviri </w:t>
            </w:r>
          </w:p>
        </w:tc>
      </w:tr>
      <w:tr w:rsidR="0029544D" w:rsidRPr="00C3151A" w14:paraId="0264E416" w14:textId="77777777" w:rsidTr="00D67E30">
        <w:tc>
          <w:tcPr>
            <w:tcW w:w="2841" w:type="dxa"/>
            <w:shd w:val="clear" w:color="auto" w:fill="FFFFFF" w:themeFill="background1"/>
          </w:tcPr>
          <w:p w14:paraId="2971A775"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Obyekt – xəstələr (material)</w:t>
            </w:r>
          </w:p>
        </w:tc>
        <w:tc>
          <w:tcPr>
            <w:tcW w:w="6765" w:type="dxa"/>
          </w:tcPr>
          <w:p w14:paraId="083207E0" w14:textId="77777777" w:rsidR="00581F51" w:rsidRPr="005A5053" w:rsidRDefault="00EE5362"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Adenomioz</w:t>
            </w:r>
            <w:r w:rsidR="00581F51" w:rsidRPr="005A5053">
              <w:rPr>
                <w:rFonts w:ascii="Times New Roman" w:hAnsi="Times New Roman" w:cs="Times New Roman"/>
                <w:sz w:val="28"/>
                <w:szCs w:val="28"/>
                <w:lang w:val="az-Latn-AZ"/>
              </w:rPr>
              <w:t xml:space="preserve">  diaqnozu ilə</w:t>
            </w:r>
            <w:r w:rsidRPr="005A5053">
              <w:rPr>
                <w:rFonts w:ascii="Times New Roman" w:hAnsi="Times New Roman" w:cs="Times New Roman"/>
                <w:sz w:val="28"/>
                <w:szCs w:val="28"/>
                <w:lang w:val="az-Latn-AZ"/>
              </w:rPr>
              <w:t xml:space="preserve"> yaşı 30</w:t>
            </w:r>
            <w:r w:rsidR="00581F51" w:rsidRPr="005A5053">
              <w:rPr>
                <w:rFonts w:ascii="Times New Roman" w:hAnsi="Times New Roman" w:cs="Times New Roman"/>
                <w:sz w:val="28"/>
                <w:szCs w:val="28"/>
                <w:lang w:val="az-Latn-AZ"/>
              </w:rPr>
              <w:t>-də</w:t>
            </w:r>
            <w:r w:rsidRPr="005A5053">
              <w:rPr>
                <w:rFonts w:ascii="Times New Roman" w:hAnsi="Times New Roman" w:cs="Times New Roman"/>
                <w:sz w:val="28"/>
                <w:szCs w:val="28"/>
                <w:lang w:val="az-Latn-AZ"/>
              </w:rPr>
              <w:t>n 50</w:t>
            </w:r>
            <w:r w:rsidR="00581F51" w:rsidRPr="005A5053">
              <w:rPr>
                <w:rFonts w:ascii="Times New Roman" w:hAnsi="Times New Roman" w:cs="Times New Roman"/>
                <w:sz w:val="28"/>
                <w:szCs w:val="28"/>
                <w:lang w:val="az-Latn-AZ"/>
              </w:rPr>
              <w:t>-ə qədə</w:t>
            </w:r>
            <w:r w:rsidRPr="005A5053">
              <w:rPr>
                <w:rFonts w:ascii="Times New Roman" w:hAnsi="Times New Roman" w:cs="Times New Roman"/>
                <w:sz w:val="28"/>
                <w:szCs w:val="28"/>
                <w:lang w:val="az-Latn-AZ"/>
              </w:rPr>
              <w:t>r 224 qadın.</w:t>
            </w:r>
          </w:p>
        </w:tc>
      </w:tr>
      <w:tr w:rsidR="0029544D" w:rsidRPr="00C3151A" w14:paraId="57CC06FF" w14:textId="77777777" w:rsidTr="00D67E30">
        <w:tc>
          <w:tcPr>
            <w:tcW w:w="2841" w:type="dxa"/>
            <w:shd w:val="clear" w:color="auto" w:fill="FFFFFF" w:themeFill="background1"/>
          </w:tcPr>
          <w:p w14:paraId="738ECCF2"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Daxil etmə kriteriyaları</w:t>
            </w:r>
          </w:p>
        </w:tc>
        <w:tc>
          <w:tcPr>
            <w:tcW w:w="6765" w:type="dxa"/>
          </w:tcPr>
          <w:p w14:paraId="48595F85" w14:textId="77777777" w:rsidR="00581F51" w:rsidRPr="005A5053" w:rsidRDefault="00CD3090"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Adenomioz </w:t>
            </w:r>
            <w:r w:rsidR="00581F51" w:rsidRPr="005A5053">
              <w:rPr>
                <w:rFonts w:ascii="Times New Roman" w:hAnsi="Times New Roman" w:cs="Times New Roman"/>
                <w:sz w:val="28"/>
                <w:szCs w:val="28"/>
                <w:lang w:val="az-Latn-AZ"/>
              </w:rPr>
              <w:t xml:space="preserve">  diaqnozu ilə xəstələr;</w:t>
            </w:r>
          </w:p>
          <w:p w14:paraId="27B2489C" w14:textId="77777777" w:rsidR="00581F51" w:rsidRPr="005A5053" w:rsidRDefault="00581F5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Xəstələ</w:t>
            </w:r>
            <w:r w:rsidR="00CD3090" w:rsidRPr="005A5053">
              <w:rPr>
                <w:rFonts w:ascii="Times New Roman" w:hAnsi="Times New Roman" w:cs="Times New Roman"/>
                <w:sz w:val="28"/>
                <w:szCs w:val="28"/>
                <w:lang w:val="az-Latn-AZ"/>
              </w:rPr>
              <w:t>rin yaşının 30</w:t>
            </w:r>
            <w:r w:rsidRPr="005A5053">
              <w:rPr>
                <w:rFonts w:ascii="Times New Roman" w:hAnsi="Times New Roman" w:cs="Times New Roman"/>
                <w:sz w:val="28"/>
                <w:szCs w:val="28"/>
                <w:lang w:val="az-Latn-AZ"/>
              </w:rPr>
              <w:t>-d</w:t>
            </w:r>
            <w:r w:rsidR="00CD3090" w:rsidRPr="005A5053">
              <w:rPr>
                <w:rFonts w:ascii="Times New Roman" w:hAnsi="Times New Roman" w:cs="Times New Roman"/>
                <w:sz w:val="28"/>
                <w:szCs w:val="28"/>
                <w:lang w:val="az-Latn-AZ"/>
              </w:rPr>
              <w:t>an 50</w:t>
            </w:r>
            <w:r w:rsidRPr="005A5053">
              <w:rPr>
                <w:rFonts w:ascii="Times New Roman" w:hAnsi="Times New Roman" w:cs="Times New Roman"/>
                <w:sz w:val="28"/>
                <w:szCs w:val="28"/>
                <w:lang w:val="az-Latn-AZ"/>
              </w:rPr>
              <w:t xml:space="preserve"> yaşa qədər olması;</w:t>
            </w:r>
          </w:p>
          <w:p w14:paraId="7D985399" w14:textId="77777777" w:rsidR="00581F51" w:rsidRPr="005A5053" w:rsidRDefault="00581F5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Xəstənin müayinələrdə iştirakı haqqında razılığının alınması</w:t>
            </w:r>
          </w:p>
        </w:tc>
      </w:tr>
      <w:tr w:rsidR="0029544D" w:rsidRPr="005A5053" w14:paraId="1E5F5ADA" w14:textId="77777777" w:rsidTr="00D67E30">
        <w:tc>
          <w:tcPr>
            <w:tcW w:w="2841" w:type="dxa"/>
            <w:shd w:val="clear" w:color="auto" w:fill="FFFFFF" w:themeFill="background1"/>
          </w:tcPr>
          <w:p w14:paraId="49354C90"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Çıxarma kriteriyaları</w:t>
            </w:r>
          </w:p>
        </w:tc>
        <w:tc>
          <w:tcPr>
            <w:tcW w:w="6765" w:type="dxa"/>
          </w:tcPr>
          <w:p w14:paraId="1CC707AE" w14:textId="77777777" w:rsidR="004E6555" w:rsidRPr="005A5053"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Xəstələrin</w:t>
            </w:r>
            <w:r w:rsidR="004E655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tədqiqatdan</w:t>
            </w:r>
            <w:r w:rsidR="004E655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kənar</w:t>
            </w:r>
            <w:r w:rsidR="004E655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edilməsinin</w:t>
            </w:r>
            <w:r w:rsidR="004E655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meyarları</w:t>
            </w:r>
            <w:r w:rsidR="004E655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aşağıdakılardır</w:t>
            </w:r>
            <w:r w:rsidR="004E6555" w:rsidRPr="005A5053">
              <w:rPr>
                <w:rFonts w:ascii="Times New Roman" w:hAnsi="Times New Roman" w:cs="Times New Roman"/>
                <w:sz w:val="28"/>
                <w:szCs w:val="28"/>
                <w:lang w:val="az-Latn-AZ"/>
              </w:rPr>
              <w:t xml:space="preserve">: </w:t>
            </w:r>
          </w:p>
          <w:p w14:paraId="1A7E701C" w14:textId="77777777" w:rsidR="004A3533" w:rsidRPr="005A5053" w:rsidRDefault="005A5053" w:rsidP="00885E15">
            <w:pPr>
              <w:pStyle w:val="ListParagraph"/>
              <w:numPr>
                <w:ilvl w:val="0"/>
                <w:numId w:val="24"/>
              </w:numPr>
              <w:ind w:left="28" w:firstLine="1"/>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reproduktiv</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sistemin</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orqanlarında</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ya</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digər</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lokalizasiyalı</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bədxassəli</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patoloji</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prosesin</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aşkar</w:t>
            </w:r>
            <w:r w:rsidR="004A35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edilməsi</w:t>
            </w:r>
            <w:r w:rsidR="004A3533" w:rsidRPr="005A5053">
              <w:rPr>
                <w:rFonts w:ascii="Times New Roman" w:hAnsi="Times New Roman" w:cs="Times New Roman"/>
                <w:sz w:val="28"/>
                <w:szCs w:val="28"/>
                <w:lang w:val="az-Latn-AZ"/>
              </w:rPr>
              <w:t>;</w:t>
            </w:r>
          </w:p>
          <w:p w14:paraId="7F9FAA19" w14:textId="77777777" w:rsidR="004A3533" w:rsidRPr="005A5053" w:rsidRDefault="00DF0BD0" w:rsidP="00885E15">
            <w:pPr>
              <w:ind w:left="28" w:firstLine="1"/>
              <w:jc w:val="both"/>
              <w:rPr>
                <w:rFonts w:ascii="Times New Roman" w:hAnsi="Times New Roman" w:cs="Times New Roman"/>
                <w:sz w:val="28"/>
                <w:szCs w:val="28"/>
              </w:rPr>
            </w:pPr>
            <w:r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yumurtalıqların</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hormon</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hasil</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edən</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şişlərinin</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olması</w:t>
            </w:r>
            <w:r w:rsidR="004A3533" w:rsidRPr="005A5053">
              <w:rPr>
                <w:rFonts w:ascii="Times New Roman" w:hAnsi="Times New Roman" w:cs="Times New Roman"/>
                <w:sz w:val="28"/>
                <w:szCs w:val="28"/>
              </w:rPr>
              <w:t xml:space="preserve">; </w:t>
            </w:r>
          </w:p>
          <w:p w14:paraId="2B4D8FAC" w14:textId="77777777" w:rsidR="00DF0BD0" w:rsidRPr="005A5053" w:rsidRDefault="00DF0BD0" w:rsidP="00885E15">
            <w:pPr>
              <w:ind w:left="28" w:firstLine="1"/>
              <w:jc w:val="both"/>
              <w:rPr>
                <w:rFonts w:ascii="Times New Roman" w:hAnsi="Times New Roman" w:cs="Times New Roman"/>
                <w:sz w:val="28"/>
                <w:szCs w:val="28"/>
              </w:rPr>
            </w:pPr>
            <w:r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hamiləlik</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və</w:t>
            </w:r>
            <w:r w:rsidR="004A3533" w:rsidRPr="005A5053">
              <w:rPr>
                <w:rFonts w:ascii="Times New Roman" w:hAnsi="Times New Roman" w:cs="Times New Roman"/>
                <w:sz w:val="28"/>
                <w:szCs w:val="28"/>
              </w:rPr>
              <w:t xml:space="preserve"> </w:t>
            </w:r>
            <w:r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laktasiya</w:t>
            </w:r>
            <w:r w:rsidRPr="005A5053">
              <w:rPr>
                <w:rFonts w:ascii="Times New Roman" w:hAnsi="Times New Roman" w:cs="Times New Roman"/>
                <w:sz w:val="28"/>
                <w:szCs w:val="28"/>
              </w:rPr>
              <w:t>.</w:t>
            </w:r>
          </w:p>
          <w:p w14:paraId="598D866F" w14:textId="77777777" w:rsidR="004A3533" w:rsidRPr="005A5053" w:rsidRDefault="007C45D1" w:rsidP="00885E15">
            <w:pPr>
              <w:ind w:left="28" w:firstLine="1"/>
              <w:jc w:val="both"/>
              <w:rPr>
                <w:rFonts w:ascii="Times New Roman" w:hAnsi="Times New Roman" w:cs="Times New Roman"/>
                <w:sz w:val="28"/>
                <w:szCs w:val="28"/>
              </w:rPr>
            </w:pPr>
            <w:r w:rsidRPr="005A5053">
              <w:rPr>
                <w:rFonts w:ascii="Times New Roman" w:hAnsi="Times New Roman" w:cs="Times New Roman"/>
                <w:sz w:val="28"/>
                <w:szCs w:val="28"/>
              </w:rPr>
              <w:t xml:space="preserve">- </w:t>
            </w:r>
            <w:r w:rsidR="004A3533" w:rsidRPr="005A5053">
              <w:rPr>
                <w:rFonts w:ascii="Times New Roman" w:hAnsi="Times New Roman" w:cs="Times New Roman"/>
                <w:sz w:val="28"/>
                <w:szCs w:val="28"/>
              </w:rPr>
              <w:t xml:space="preserve"> 30 </w:t>
            </w:r>
            <w:r w:rsidR="005A5053" w:rsidRPr="005A5053">
              <w:rPr>
                <w:rFonts w:ascii="Times New Roman" w:hAnsi="Times New Roman" w:cs="Times New Roman"/>
                <w:sz w:val="28"/>
                <w:szCs w:val="28"/>
                <w:lang w:val="az-Latn-AZ"/>
              </w:rPr>
              <w:t>yaşdan</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gənc</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və</w:t>
            </w:r>
            <w:r w:rsidR="004A3533" w:rsidRPr="005A5053">
              <w:rPr>
                <w:rFonts w:ascii="Times New Roman" w:hAnsi="Times New Roman" w:cs="Times New Roman"/>
                <w:sz w:val="28"/>
                <w:szCs w:val="28"/>
              </w:rPr>
              <w:t xml:space="preserve"> 50 </w:t>
            </w:r>
            <w:r w:rsidR="005A5053" w:rsidRPr="005A5053">
              <w:rPr>
                <w:rFonts w:ascii="Times New Roman" w:hAnsi="Times New Roman" w:cs="Times New Roman"/>
                <w:sz w:val="28"/>
                <w:szCs w:val="28"/>
                <w:lang w:val="az-Latn-AZ"/>
              </w:rPr>
              <w:t>yaşdan</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yuxarı</w:t>
            </w:r>
            <w:r w:rsidR="004A3533" w:rsidRPr="005A5053">
              <w:rPr>
                <w:rFonts w:ascii="Times New Roman" w:hAnsi="Times New Roman" w:cs="Times New Roman"/>
                <w:sz w:val="28"/>
                <w:szCs w:val="28"/>
              </w:rPr>
              <w:t xml:space="preserve"> </w:t>
            </w:r>
            <w:r w:rsidR="005A5053" w:rsidRPr="005A5053">
              <w:rPr>
                <w:rFonts w:ascii="Times New Roman" w:hAnsi="Times New Roman" w:cs="Times New Roman"/>
                <w:sz w:val="28"/>
                <w:szCs w:val="28"/>
                <w:lang w:val="az-Latn-AZ"/>
              </w:rPr>
              <w:t>şəxslər</w:t>
            </w:r>
            <w:r w:rsidR="004A3533" w:rsidRPr="005A5053">
              <w:rPr>
                <w:rFonts w:ascii="Times New Roman" w:hAnsi="Times New Roman" w:cs="Times New Roman"/>
                <w:sz w:val="28"/>
                <w:szCs w:val="28"/>
              </w:rPr>
              <w:t xml:space="preserve"> </w:t>
            </w:r>
          </w:p>
          <w:p w14:paraId="256B3F12" w14:textId="77777777" w:rsidR="00581F51" w:rsidRPr="005A5053" w:rsidRDefault="00312EAD" w:rsidP="00885E15">
            <w:pPr>
              <w:ind w:left="28" w:firstLine="1"/>
              <w:jc w:val="both"/>
              <w:rPr>
                <w:rFonts w:ascii="Times New Roman" w:hAnsi="Times New Roman" w:cs="Times New Roman"/>
                <w:sz w:val="28"/>
                <w:szCs w:val="28"/>
                <w:lang w:val="az-Latn-AZ"/>
              </w:rPr>
            </w:pPr>
            <w:r w:rsidRPr="005A5053">
              <w:rPr>
                <w:rFonts w:ascii="Times New Roman" w:hAnsi="Times New Roman" w:cs="Times New Roman"/>
                <w:sz w:val="28"/>
                <w:szCs w:val="28"/>
                <w:lang w:val="ru-RU"/>
              </w:rPr>
              <w:t>-</w:t>
            </w:r>
            <w:r w:rsidR="004A3533" w:rsidRPr="005A5053">
              <w:rPr>
                <w:rFonts w:ascii="Times New Roman" w:hAnsi="Times New Roman" w:cs="Times New Roman"/>
                <w:sz w:val="28"/>
                <w:szCs w:val="28"/>
                <w:lang w:val="ru-RU"/>
              </w:rPr>
              <w:t xml:space="preserve"> </w:t>
            </w:r>
            <w:r w:rsidR="005A5053" w:rsidRPr="005A5053">
              <w:rPr>
                <w:rFonts w:ascii="Times New Roman" w:hAnsi="Times New Roman" w:cs="Times New Roman"/>
                <w:sz w:val="28"/>
                <w:szCs w:val="28"/>
                <w:lang w:val="az-Latn-AZ"/>
              </w:rPr>
              <w:t>tədqiqatda</w:t>
            </w:r>
            <w:r w:rsidR="004A3533" w:rsidRPr="005A5053">
              <w:rPr>
                <w:rFonts w:ascii="Times New Roman" w:hAnsi="Times New Roman" w:cs="Times New Roman"/>
                <w:sz w:val="28"/>
                <w:szCs w:val="28"/>
                <w:lang w:val="ru-RU"/>
              </w:rPr>
              <w:t xml:space="preserve"> </w:t>
            </w:r>
            <w:r w:rsidR="005A5053" w:rsidRPr="005A5053">
              <w:rPr>
                <w:rFonts w:ascii="Times New Roman" w:hAnsi="Times New Roman" w:cs="Times New Roman"/>
                <w:sz w:val="28"/>
                <w:szCs w:val="28"/>
                <w:lang w:val="az-Latn-AZ"/>
              </w:rPr>
              <w:t>iştirakdan</w:t>
            </w:r>
            <w:r w:rsidR="004A3533" w:rsidRPr="005A5053">
              <w:rPr>
                <w:rFonts w:ascii="Times New Roman" w:hAnsi="Times New Roman" w:cs="Times New Roman"/>
                <w:sz w:val="28"/>
                <w:szCs w:val="28"/>
                <w:lang w:val="ru-RU"/>
              </w:rPr>
              <w:t xml:space="preserve"> </w:t>
            </w:r>
            <w:r w:rsidR="005A5053" w:rsidRPr="005A5053">
              <w:rPr>
                <w:rFonts w:ascii="Times New Roman" w:hAnsi="Times New Roman" w:cs="Times New Roman"/>
                <w:sz w:val="28"/>
                <w:szCs w:val="28"/>
                <w:lang w:val="az-Latn-AZ"/>
              </w:rPr>
              <w:t>imtina</w:t>
            </w:r>
            <w:r w:rsidR="004A3533" w:rsidRPr="005A5053">
              <w:rPr>
                <w:rFonts w:ascii="Times New Roman" w:hAnsi="Times New Roman" w:cs="Times New Roman"/>
                <w:sz w:val="28"/>
                <w:szCs w:val="28"/>
                <w:lang w:val="ru-RU"/>
              </w:rPr>
              <w:t xml:space="preserve"> </w:t>
            </w:r>
            <w:r w:rsidR="005A5053" w:rsidRPr="005A5053">
              <w:rPr>
                <w:rFonts w:ascii="Times New Roman" w:hAnsi="Times New Roman" w:cs="Times New Roman"/>
                <w:sz w:val="28"/>
                <w:szCs w:val="28"/>
                <w:lang w:val="az-Latn-AZ"/>
              </w:rPr>
              <w:t>etmək</w:t>
            </w:r>
          </w:p>
        </w:tc>
      </w:tr>
      <w:tr w:rsidR="0029544D" w:rsidRPr="00C3151A" w14:paraId="4E5358F0" w14:textId="77777777" w:rsidTr="00D67E30">
        <w:tc>
          <w:tcPr>
            <w:tcW w:w="2841" w:type="dxa"/>
            <w:shd w:val="clear" w:color="auto" w:fill="FFFFFF" w:themeFill="background1"/>
          </w:tcPr>
          <w:p w14:paraId="4B2D1158"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Randomizasiya üsulu</w:t>
            </w:r>
          </w:p>
        </w:tc>
        <w:tc>
          <w:tcPr>
            <w:tcW w:w="6765" w:type="dxa"/>
          </w:tcPr>
          <w:p w14:paraId="1AFF46FF" w14:textId="77777777" w:rsidR="00581F51" w:rsidRPr="005A5053" w:rsidRDefault="00581F5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Klinik müdaxiləli, müraciət sırası ilə.</w:t>
            </w:r>
          </w:p>
        </w:tc>
      </w:tr>
      <w:tr w:rsidR="0029544D" w:rsidRPr="005A5053" w14:paraId="1AD30E66" w14:textId="77777777" w:rsidTr="00D67E30">
        <w:tc>
          <w:tcPr>
            <w:tcW w:w="2841" w:type="dxa"/>
            <w:shd w:val="clear" w:color="auto" w:fill="FFFFFF" w:themeFill="background1"/>
          </w:tcPr>
          <w:p w14:paraId="6E87C0C8"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Müdaxilənin növü</w:t>
            </w:r>
          </w:p>
        </w:tc>
        <w:tc>
          <w:tcPr>
            <w:tcW w:w="6765" w:type="dxa"/>
          </w:tcPr>
          <w:p w14:paraId="68FBB170" w14:textId="77777777" w:rsidR="00E10892" w:rsidRPr="005A5053" w:rsidRDefault="001F52D4"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Dərman, kombinasiyalı</w:t>
            </w:r>
          </w:p>
        </w:tc>
      </w:tr>
      <w:tr w:rsidR="0029544D" w:rsidRPr="005A5053" w14:paraId="72192DB7" w14:textId="77777777" w:rsidTr="00D67E30">
        <w:tc>
          <w:tcPr>
            <w:tcW w:w="2841" w:type="dxa"/>
            <w:shd w:val="clear" w:color="auto" w:fill="FFFFFF" w:themeFill="background1"/>
          </w:tcPr>
          <w:p w14:paraId="2DDC2A6F"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Müdaxilənin açıqlaması</w:t>
            </w:r>
          </w:p>
        </w:tc>
        <w:tc>
          <w:tcPr>
            <w:tcW w:w="6765" w:type="dxa"/>
          </w:tcPr>
          <w:p w14:paraId="7254B3D2" w14:textId="77777777" w:rsidR="00CA3254" w:rsidRPr="00F9501D" w:rsidRDefault="00B724F3" w:rsidP="00D73004">
            <w:pPr>
              <w:jc w:val="both"/>
              <w:rPr>
                <w:rFonts w:ascii="Times New Roman" w:hAnsi="Times New Roman" w:cs="Times New Roman"/>
                <w:sz w:val="28"/>
                <w:szCs w:val="28"/>
                <w:lang w:val="az-Latn-AZ"/>
              </w:rPr>
            </w:pPr>
            <w:r w:rsidRPr="005A5053">
              <w:rPr>
                <w:rFonts w:ascii="Times New Roman" w:eastAsia="Times New Roman" w:hAnsi="Times New Roman" w:cs="Times New Roman"/>
                <w:sz w:val="28"/>
                <w:szCs w:val="28"/>
                <w:lang w:val="az-Latn-AZ" w:eastAsia="ru-RU"/>
              </w:rPr>
              <w:t xml:space="preserve"> </w:t>
            </w:r>
            <w:r w:rsidR="005A5053" w:rsidRPr="00F9501D">
              <w:rPr>
                <w:rFonts w:ascii="Times New Roman" w:hAnsi="Times New Roman" w:cs="Times New Roman"/>
                <w:sz w:val="28"/>
                <w:szCs w:val="28"/>
                <w:lang w:val="az-Latn-AZ"/>
              </w:rPr>
              <w:t>Bu</w:t>
            </w:r>
            <w:r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metodikanın</w:t>
            </w:r>
            <w:r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tədqiqi</w:t>
            </w:r>
            <w:r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zamanı</w:t>
            </w:r>
            <w:r w:rsidRPr="00F9501D">
              <w:rPr>
                <w:rFonts w:ascii="Times New Roman" w:hAnsi="Times New Roman" w:cs="Times New Roman"/>
                <w:sz w:val="28"/>
                <w:szCs w:val="28"/>
                <w:lang w:val="az-Latn-AZ"/>
              </w:rPr>
              <w:t xml:space="preserve">  -  </w:t>
            </w:r>
            <w:r w:rsidR="005A5053" w:rsidRPr="00F9501D">
              <w:rPr>
                <w:rFonts w:ascii="Times New Roman" w:hAnsi="Times New Roman" w:cs="Times New Roman"/>
                <w:sz w:val="28"/>
                <w:szCs w:val="28"/>
                <w:lang w:val="az-Latn-AZ"/>
              </w:rPr>
              <w:t>adenomioz</w:t>
            </w:r>
            <w:r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olan</w:t>
            </w:r>
            <w:r w:rsidRPr="00F9501D">
              <w:rPr>
                <w:rFonts w:ascii="Times New Roman" w:hAnsi="Times New Roman" w:cs="Times New Roman"/>
                <w:sz w:val="28"/>
                <w:szCs w:val="28"/>
                <w:lang w:val="az-Latn-AZ"/>
              </w:rPr>
              <w:t xml:space="preserve"> 30 </w:t>
            </w:r>
            <w:r w:rsidR="005A5053" w:rsidRPr="00F9501D">
              <w:rPr>
                <w:rFonts w:ascii="Times New Roman" w:hAnsi="Times New Roman" w:cs="Times New Roman"/>
                <w:sz w:val="28"/>
                <w:szCs w:val="28"/>
                <w:lang w:val="az-Latn-AZ"/>
              </w:rPr>
              <w:t>yaşdan</w:t>
            </w:r>
            <w:r w:rsidRPr="00F9501D">
              <w:rPr>
                <w:rFonts w:ascii="Times New Roman" w:hAnsi="Times New Roman" w:cs="Times New Roman"/>
                <w:sz w:val="28"/>
                <w:szCs w:val="28"/>
                <w:lang w:val="az-Latn-AZ"/>
              </w:rPr>
              <w:t xml:space="preserve"> 50 </w:t>
            </w:r>
            <w:r w:rsidR="005A5053" w:rsidRPr="00F9501D">
              <w:rPr>
                <w:rFonts w:ascii="Times New Roman" w:hAnsi="Times New Roman" w:cs="Times New Roman"/>
                <w:sz w:val="28"/>
                <w:szCs w:val="28"/>
                <w:lang w:val="az-Latn-AZ"/>
              </w:rPr>
              <w:t>yaşa</w:t>
            </w:r>
            <w:r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qədər</w:t>
            </w:r>
            <w:r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orta</w:t>
            </w:r>
            <w:r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yaş</w:t>
            </w:r>
            <w:r w:rsidRPr="00F9501D">
              <w:rPr>
                <w:rFonts w:ascii="Times New Roman" w:hAnsi="Times New Roman" w:cs="Times New Roman"/>
                <w:sz w:val="28"/>
                <w:szCs w:val="28"/>
                <w:lang w:val="az-Latn-AZ"/>
              </w:rPr>
              <w:t xml:space="preserve"> - 42,0±1,8</w:t>
            </w:r>
            <w:r w:rsidR="00EA5557"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yaş</w:t>
            </w:r>
            <w:r w:rsidR="00EA5557" w:rsidRPr="00F9501D">
              <w:rPr>
                <w:rFonts w:ascii="Times New Roman" w:hAnsi="Times New Roman" w:cs="Times New Roman"/>
                <w:sz w:val="28"/>
                <w:szCs w:val="28"/>
                <w:lang w:val="az-Latn-AZ"/>
              </w:rPr>
              <w:t>)</w:t>
            </w:r>
            <w:r w:rsidRPr="00F9501D">
              <w:rPr>
                <w:rFonts w:ascii="Times New Roman" w:hAnsi="Times New Roman" w:cs="Times New Roman"/>
                <w:sz w:val="28"/>
                <w:szCs w:val="28"/>
                <w:lang w:val="az-Latn-AZ"/>
              </w:rPr>
              <w:t xml:space="preserve"> 224 </w:t>
            </w:r>
            <w:r w:rsidR="005A5053" w:rsidRPr="00F9501D">
              <w:rPr>
                <w:rFonts w:ascii="Times New Roman" w:hAnsi="Times New Roman" w:cs="Times New Roman"/>
                <w:sz w:val="28"/>
                <w:szCs w:val="28"/>
                <w:lang w:val="az-Latn-AZ"/>
              </w:rPr>
              <w:t>pasiyentin</w:t>
            </w:r>
            <w:r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kompleks</w:t>
            </w:r>
            <w:r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klinik</w:t>
            </w:r>
            <w:r w:rsidR="00EA5557" w:rsidRPr="00F9501D">
              <w:rPr>
                <w:rFonts w:ascii="Times New Roman" w:hAnsi="Times New Roman" w:cs="Times New Roman"/>
                <w:sz w:val="28"/>
                <w:szCs w:val="28"/>
                <w:lang w:val="az-Latn-AZ"/>
              </w:rPr>
              <w:t>-</w:t>
            </w:r>
            <w:r w:rsidR="005A5053" w:rsidRPr="00F9501D">
              <w:rPr>
                <w:rFonts w:ascii="Times New Roman" w:hAnsi="Times New Roman" w:cs="Times New Roman"/>
                <w:sz w:val="28"/>
                <w:szCs w:val="28"/>
                <w:lang w:val="az-Latn-AZ"/>
              </w:rPr>
              <w:t>laborator</w:t>
            </w:r>
            <w:r w:rsidR="00EA5557"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və</w:t>
            </w:r>
            <w:r w:rsidR="00EA5557"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instrumental</w:t>
            </w:r>
            <w:r w:rsidR="00EA5557"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müayinəsi</w:t>
            </w:r>
            <w:r w:rsidRPr="00F9501D">
              <w:rPr>
                <w:rFonts w:ascii="Times New Roman" w:hAnsi="Times New Roman" w:cs="Times New Roman"/>
                <w:sz w:val="28"/>
                <w:szCs w:val="28"/>
                <w:lang w:val="az-Latn-AZ"/>
              </w:rPr>
              <w:t xml:space="preserve"> </w:t>
            </w:r>
            <w:r w:rsidR="00F91F6F" w:rsidRPr="00F9501D">
              <w:rPr>
                <w:rFonts w:ascii="Times New Roman" w:hAnsi="Times New Roman" w:cs="Times New Roman"/>
                <w:sz w:val="28"/>
                <w:szCs w:val="28"/>
                <w:lang w:val="az-Latn-AZ"/>
              </w:rPr>
              <w:t>aparılacaq</w:t>
            </w:r>
            <w:r w:rsidR="00503559"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ki</w:t>
            </w:r>
            <w:r w:rsidR="00503559"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onlar</w:t>
            </w:r>
            <w:r w:rsidR="00503559"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ATU</w:t>
            </w:r>
            <w:r w:rsidR="00503559" w:rsidRPr="00F9501D">
              <w:rPr>
                <w:rFonts w:ascii="Times New Roman" w:hAnsi="Times New Roman" w:cs="Times New Roman"/>
                <w:sz w:val="28"/>
                <w:szCs w:val="28"/>
                <w:lang w:val="az-Latn-AZ"/>
              </w:rPr>
              <w:t>-</w:t>
            </w:r>
            <w:r w:rsidR="005A5053" w:rsidRPr="00F9501D">
              <w:rPr>
                <w:rFonts w:ascii="Times New Roman" w:hAnsi="Times New Roman" w:cs="Times New Roman"/>
                <w:sz w:val="28"/>
                <w:szCs w:val="28"/>
                <w:lang w:val="az-Latn-AZ"/>
              </w:rPr>
              <w:t>nun</w:t>
            </w:r>
            <w:r w:rsidR="00503559" w:rsidRPr="00F9501D">
              <w:rPr>
                <w:rFonts w:ascii="Times New Roman" w:hAnsi="Times New Roman" w:cs="Times New Roman"/>
                <w:sz w:val="28"/>
                <w:szCs w:val="28"/>
                <w:lang w:val="az-Latn-AZ"/>
              </w:rPr>
              <w:t xml:space="preserve"> </w:t>
            </w:r>
            <w:r w:rsidR="009049C1" w:rsidRPr="00F9501D">
              <w:rPr>
                <w:rFonts w:ascii="Times New Roman" w:hAnsi="Times New Roman" w:cs="Times New Roman"/>
                <w:sz w:val="28"/>
                <w:szCs w:val="28"/>
                <w:lang w:val="az-Latn-AZ"/>
              </w:rPr>
              <w:t>II</w:t>
            </w:r>
            <w:r w:rsidR="00503559"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mamalıq</w:t>
            </w:r>
            <w:r w:rsidR="00503559" w:rsidRPr="00F9501D">
              <w:rPr>
                <w:rFonts w:ascii="Times New Roman" w:hAnsi="Times New Roman" w:cs="Times New Roman"/>
                <w:sz w:val="28"/>
                <w:szCs w:val="28"/>
                <w:lang w:val="az-Latn-AZ"/>
              </w:rPr>
              <w:t>-</w:t>
            </w:r>
            <w:r w:rsidR="005A5053" w:rsidRPr="00F9501D">
              <w:rPr>
                <w:rFonts w:ascii="Times New Roman" w:hAnsi="Times New Roman" w:cs="Times New Roman"/>
                <w:sz w:val="28"/>
                <w:szCs w:val="28"/>
                <w:lang w:val="az-Latn-AZ"/>
              </w:rPr>
              <w:t>ginekologiya</w:t>
            </w:r>
            <w:r w:rsidR="00503559"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kafedrasının</w:t>
            </w:r>
            <w:r w:rsidR="00503559"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bazasında</w:t>
            </w:r>
            <w:r w:rsidR="00503559"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yerinə</w:t>
            </w:r>
            <w:r w:rsidR="0004357A"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yetirilə</w:t>
            </w:r>
            <w:r w:rsidR="00F91F6F" w:rsidRPr="00F9501D">
              <w:rPr>
                <w:rFonts w:ascii="Times New Roman" w:hAnsi="Times New Roman" w:cs="Times New Roman"/>
                <w:sz w:val="28"/>
                <w:szCs w:val="28"/>
                <w:lang w:val="az-Latn-AZ"/>
              </w:rPr>
              <w:t xml:space="preserve">cək. </w:t>
            </w:r>
            <w:r w:rsidR="005A5053" w:rsidRPr="00F9501D">
              <w:rPr>
                <w:rFonts w:ascii="Times New Roman" w:hAnsi="Times New Roman" w:cs="Times New Roman"/>
                <w:sz w:val="28"/>
                <w:szCs w:val="28"/>
                <w:lang w:val="az-Latn-AZ"/>
              </w:rPr>
              <w:t>Bu</w:t>
            </w:r>
            <w:r w:rsidR="00425B14"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pasiyentlər</w:t>
            </w:r>
            <w:r w:rsidR="0090388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əsas</w:t>
            </w:r>
            <w:r w:rsidR="0090388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müayinə</w:t>
            </w:r>
            <w:r w:rsidR="0090388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qrupunu</w:t>
            </w:r>
            <w:r w:rsidR="0090388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təşkil</w:t>
            </w:r>
            <w:r w:rsidR="00903881" w:rsidRPr="00F9501D">
              <w:rPr>
                <w:rFonts w:ascii="Times New Roman" w:hAnsi="Times New Roman" w:cs="Times New Roman"/>
                <w:sz w:val="28"/>
                <w:szCs w:val="28"/>
                <w:lang w:val="az-Latn-AZ"/>
              </w:rPr>
              <w:t xml:space="preserve"> </w:t>
            </w:r>
            <w:r w:rsidR="00F91F6F" w:rsidRPr="00F9501D">
              <w:rPr>
                <w:rFonts w:ascii="Times New Roman" w:hAnsi="Times New Roman" w:cs="Times New Roman"/>
                <w:sz w:val="28"/>
                <w:szCs w:val="28"/>
                <w:lang w:val="az-Latn-AZ"/>
              </w:rPr>
              <w:t>edəcəklər</w:t>
            </w:r>
            <w:r w:rsidR="00903881" w:rsidRPr="00F9501D">
              <w:rPr>
                <w:rFonts w:ascii="Times New Roman" w:hAnsi="Times New Roman" w:cs="Times New Roman"/>
                <w:sz w:val="28"/>
                <w:szCs w:val="28"/>
                <w:lang w:val="az-Latn-AZ"/>
              </w:rPr>
              <w:t>.</w:t>
            </w:r>
            <w:r w:rsidR="008C7EB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Əsas</w:t>
            </w:r>
            <w:r w:rsidR="008C7EB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qrupda</w:t>
            </w:r>
            <w:r w:rsidR="008C7EB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olan</w:t>
            </w:r>
            <w:r w:rsidR="008C7EB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pasiyentlər</w:t>
            </w:r>
            <w:r w:rsidR="008C7EB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adenomiozun</w:t>
            </w:r>
            <w:r w:rsidR="008C7EB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formasından</w:t>
            </w:r>
            <w:r w:rsidR="008C7EB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asılı</w:t>
            </w:r>
            <w:r w:rsidR="008C7EB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olaraq</w:t>
            </w:r>
            <w:r w:rsidR="008C7EB1" w:rsidRPr="00F9501D">
              <w:rPr>
                <w:rFonts w:ascii="Times New Roman" w:hAnsi="Times New Roman" w:cs="Times New Roman"/>
                <w:sz w:val="28"/>
                <w:szCs w:val="28"/>
                <w:lang w:val="az-Latn-AZ"/>
              </w:rPr>
              <w:t xml:space="preserve"> 2 </w:t>
            </w:r>
            <w:r w:rsidR="005A5053" w:rsidRPr="00F9501D">
              <w:rPr>
                <w:rFonts w:ascii="Times New Roman" w:hAnsi="Times New Roman" w:cs="Times New Roman"/>
                <w:sz w:val="28"/>
                <w:szCs w:val="28"/>
                <w:lang w:val="az-Latn-AZ"/>
              </w:rPr>
              <w:t>yarımqrupa</w:t>
            </w:r>
            <w:r w:rsidR="008C7EB1" w:rsidRPr="00F9501D">
              <w:rPr>
                <w:rFonts w:ascii="Times New Roman" w:hAnsi="Times New Roman" w:cs="Times New Roman"/>
                <w:sz w:val="28"/>
                <w:szCs w:val="28"/>
                <w:lang w:val="az-Latn-AZ"/>
              </w:rPr>
              <w:t xml:space="preserve"> </w:t>
            </w:r>
            <w:r w:rsidR="00664D22" w:rsidRPr="00F9501D">
              <w:rPr>
                <w:rFonts w:ascii="Times New Roman" w:hAnsi="Times New Roman" w:cs="Times New Roman"/>
                <w:sz w:val="28"/>
                <w:szCs w:val="28"/>
                <w:lang w:val="az-Latn-AZ"/>
              </w:rPr>
              <w:t>(1</w:t>
            </w:r>
            <w:r w:rsidR="0005573F" w:rsidRPr="00F9501D">
              <w:rPr>
                <w:rFonts w:ascii="Times New Roman" w:hAnsi="Times New Roman" w:cs="Times New Roman"/>
                <w:sz w:val="28"/>
                <w:szCs w:val="28"/>
                <w:lang w:val="az-Latn-AZ"/>
              </w:rPr>
              <w:t>-</w:t>
            </w:r>
            <w:r w:rsidR="005A5053" w:rsidRPr="00F9501D">
              <w:rPr>
                <w:rFonts w:ascii="Times New Roman" w:hAnsi="Times New Roman" w:cs="Times New Roman"/>
                <w:sz w:val="28"/>
                <w:szCs w:val="28"/>
                <w:lang w:val="az-Latn-AZ"/>
              </w:rPr>
              <w:t>ci</w:t>
            </w:r>
            <w:r w:rsidR="0005573F" w:rsidRPr="00F9501D">
              <w:rPr>
                <w:rFonts w:ascii="Times New Roman" w:hAnsi="Times New Roman" w:cs="Times New Roman"/>
                <w:sz w:val="28"/>
                <w:szCs w:val="28"/>
                <w:lang w:val="az-Latn-AZ"/>
              </w:rPr>
              <w:t xml:space="preserve"> </w:t>
            </w:r>
            <w:r w:rsidR="00664D22"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qrup</w:t>
            </w:r>
            <w:r w:rsidR="00664D22"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diffuz</w:t>
            </w:r>
            <w:r w:rsidR="00664D22"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forma</w:t>
            </w:r>
            <w:r w:rsidR="00664D22" w:rsidRPr="00F9501D">
              <w:rPr>
                <w:rFonts w:ascii="Times New Roman" w:hAnsi="Times New Roman" w:cs="Times New Roman"/>
                <w:sz w:val="28"/>
                <w:szCs w:val="28"/>
                <w:lang w:val="az-Latn-AZ"/>
              </w:rPr>
              <w:t xml:space="preserve">- 106 </w:t>
            </w:r>
            <w:r w:rsidR="005A5053" w:rsidRPr="00F9501D">
              <w:rPr>
                <w:rFonts w:ascii="Times New Roman" w:hAnsi="Times New Roman" w:cs="Times New Roman"/>
                <w:sz w:val="28"/>
                <w:szCs w:val="28"/>
                <w:lang w:val="az-Latn-AZ"/>
              </w:rPr>
              <w:t>qadın</w:t>
            </w:r>
            <w:r w:rsidR="00664D22" w:rsidRPr="00F9501D">
              <w:rPr>
                <w:rFonts w:ascii="Times New Roman" w:hAnsi="Times New Roman" w:cs="Times New Roman"/>
                <w:sz w:val="28"/>
                <w:szCs w:val="28"/>
                <w:lang w:val="az-Latn-AZ"/>
              </w:rPr>
              <w:t>, 2</w:t>
            </w:r>
            <w:r w:rsidR="0005573F" w:rsidRPr="00F9501D">
              <w:rPr>
                <w:rFonts w:ascii="Times New Roman" w:hAnsi="Times New Roman" w:cs="Times New Roman"/>
                <w:sz w:val="28"/>
                <w:szCs w:val="28"/>
                <w:lang w:val="az-Latn-AZ"/>
              </w:rPr>
              <w:t>-</w:t>
            </w:r>
            <w:r w:rsidR="005A5053" w:rsidRPr="00F9501D">
              <w:rPr>
                <w:rFonts w:ascii="Times New Roman" w:hAnsi="Times New Roman" w:cs="Times New Roman"/>
                <w:sz w:val="28"/>
                <w:szCs w:val="28"/>
                <w:lang w:val="az-Latn-AZ"/>
              </w:rPr>
              <w:t>ci</w:t>
            </w:r>
            <w:r w:rsidR="00664D22"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qrup</w:t>
            </w:r>
            <w:r w:rsidR="00664D22"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düyünlü</w:t>
            </w:r>
            <w:r w:rsidR="00664D22"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forma</w:t>
            </w:r>
            <w:r w:rsidR="00664D22" w:rsidRPr="00F9501D">
              <w:rPr>
                <w:rFonts w:ascii="Times New Roman" w:hAnsi="Times New Roman" w:cs="Times New Roman"/>
                <w:sz w:val="28"/>
                <w:szCs w:val="28"/>
                <w:lang w:val="az-Latn-AZ"/>
              </w:rPr>
              <w:t xml:space="preserve"> - 118  </w:t>
            </w:r>
            <w:r w:rsidR="005A5053" w:rsidRPr="00F9501D">
              <w:rPr>
                <w:rFonts w:ascii="Times New Roman" w:hAnsi="Times New Roman" w:cs="Times New Roman"/>
                <w:sz w:val="28"/>
                <w:szCs w:val="28"/>
                <w:lang w:val="az-Latn-AZ"/>
              </w:rPr>
              <w:t>qadın</w:t>
            </w:r>
            <w:r w:rsidR="00071934"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daxildir</w:t>
            </w:r>
            <w:r w:rsidR="00664D22" w:rsidRPr="00F9501D">
              <w:rPr>
                <w:rFonts w:ascii="Times New Roman" w:hAnsi="Times New Roman" w:cs="Times New Roman"/>
                <w:sz w:val="28"/>
                <w:szCs w:val="28"/>
                <w:lang w:val="az-Latn-AZ"/>
              </w:rPr>
              <w:t xml:space="preserve">) </w:t>
            </w:r>
            <w:r w:rsidR="00F91F6F" w:rsidRPr="00F9501D">
              <w:rPr>
                <w:rFonts w:ascii="Times New Roman" w:hAnsi="Times New Roman" w:cs="Times New Roman"/>
                <w:sz w:val="28"/>
                <w:szCs w:val="28"/>
                <w:lang w:val="az-Latn-AZ"/>
              </w:rPr>
              <w:t>bölünəcək</w:t>
            </w:r>
            <w:r w:rsidR="00C11762" w:rsidRPr="00F9501D">
              <w:rPr>
                <w:rFonts w:ascii="Times New Roman" w:hAnsi="Times New Roman" w:cs="Times New Roman"/>
                <w:sz w:val="28"/>
                <w:szCs w:val="28"/>
                <w:lang w:val="az-Latn-AZ"/>
              </w:rPr>
              <w:t>.</w:t>
            </w:r>
            <w:r w:rsidR="008C7EB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Nəzarət</w:t>
            </w:r>
            <w:r w:rsidR="00664D22"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qrupunu</w:t>
            </w:r>
            <w:r w:rsidR="00664D22" w:rsidRPr="00F9501D">
              <w:rPr>
                <w:rFonts w:ascii="Times New Roman" w:hAnsi="Times New Roman" w:cs="Times New Roman"/>
                <w:sz w:val="28"/>
                <w:szCs w:val="28"/>
                <w:lang w:val="az-Latn-AZ"/>
              </w:rPr>
              <w:t xml:space="preserve"> - </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nisbətən</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sağlam</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reproduktiv</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yaşlı</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müntəzəm</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ovulyativ</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aybaşı</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tsiklinə</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malik</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anamnezdə</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ginekoloji</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xəstəlikləri</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olmayan</w:t>
            </w:r>
            <w:r w:rsidR="0062557E" w:rsidRPr="00F9501D">
              <w:rPr>
                <w:rFonts w:ascii="Times New Roman" w:hAnsi="Times New Roman" w:cs="Times New Roman"/>
                <w:sz w:val="28"/>
                <w:szCs w:val="28"/>
                <w:lang w:val="az-Latn-AZ"/>
              </w:rPr>
              <w:t xml:space="preserve"> 84 </w:t>
            </w:r>
            <w:r w:rsidR="005A5053" w:rsidRPr="00F9501D">
              <w:rPr>
                <w:rFonts w:ascii="Times New Roman" w:hAnsi="Times New Roman" w:cs="Times New Roman"/>
                <w:sz w:val="28"/>
                <w:szCs w:val="28"/>
                <w:lang w:val="az-Latn-AZ"/>
              </w:rPr>
              <w:t>qadın</w:t>
            </w:r>
            <w:r w:rsidR="0062557E"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təşkil</w:t>
            </w:r>
            <w:r w:rsidR="0062557E" w:rsidRPr="00F9501D">
              <w:rPr>
                <w:rFonts w:ascii="Times New Roman" w:hAnsi="Times New Roman" w:cs="Times New Roman"/>
                <w:sz w:val="28"/>
                <w:szCs w:val="28"/>
                <w:lang w:val="az-Latn-AZ"/>
              </w:rPr>
              <w:t xml:space="preserve"> </w:t>
            </w:r>
            <w:r w:rsidR="00F91F6F" w:rsidRPr="00F9501D">
              <w:rPr>
                <w:rFonts w:ascii="Times New Roman" w:hAnsi="Times New Roman" w:cs="Times New Roman"/>
                <w:sz w:val="28"/>
                <w:szCs w:val="28"/>
                <w:lang w:val="az-Latn-AZ"/>
              </w:rPr>
              <w:t>edəcək</w:t>
            </w:r>
            <w:r w:rsidR="00CA584D" w:rsidRPr="00F9501D">
              <w:rPr>
                <w:rFonts w:ascii="Times New Roman" w:hAnsi="Times New Roman" w:cs="Times New Roman"/>
                <w:sz w:val="28"/>
                <w:szCs w:val="28"/>
                <w:lang w:val="az-Latn-AZ"/>
              </w:rPr>
              <w:t>.</w:t>
            </w:r>
            <w:r w:rsidR="001A0DC1" w:rsidRPr="00F9501D">
              <w:rPr>
                <w:rFonts w:ascii="Times New Roman" w:hAnsi="Times New Roman" w:cs="Times New Roman"/>
                <w:sz w:val="28"/>
                <w:szCs w:val="28"/>
                <w:lang w:val="az-Latn-AZ"/>
              </w:rPr>
              <w:t xml:space="preserve"> </w:t>
            </w:r>
            <w:r w:rsidR="00F91F6F" w:rsidRPr="00F9501D">
              <w:rPr>
                <w:rFonts w:ascii="Times New Roman" w:hAnsi="Times New Roman" w:cs="Times New Roman"/>
                <w:lang w:val="az-Latn-AZ"/>
              </w:rPr>
              <w:t>K</w:t>
            </w:r>
            <w:r w:rsidR="005A5053" w:rsidRPr="00F9501D">
              <w:rPr>
                <w:rFonts w:ascii="Times New Roman" w:hAnsi="Times New Roman" w:cs="Times New Roman"/>
                <w:sz w:val="28"/>
                <w:szCs w:val="28"/>
                <w:lang w:val="az-Latn-AZ"/>
              </w:rPr>
              <w:t>oqort</w:t>
            </w:r>
            <w:r w:rsidR="001A0DC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müayinələr</w:t>
            </w:r>
            <w:r w:rsidR="001A0DC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prospektiv</w:t>
            </w:r>
            <w:r w:rsidR="001A0DC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xarakter</w:t>
            </w:r>
            <w:r w:rsidR="001A0DC1" w:rsidRPr="00F9501D">
              <w:rPr>
                <w:rFonts w:ascii="Times New Roman" w:hAnsi="Times New Roman" w:cs="Times New Roman"/>
                <w:sz w:val="28"/>
                <w:szCs w:val="28"/>
                <w:lang w:val="az-Latn-AZ"/>
              </w:rPr>
              <w:t xml:space="preserve"> </w:t>
            </w:r>
            <w:r w:rsidR="005A5053" w:rsidRPr="00F9501D">
              <w:rPr>
                <w:rFonts w:ascii="Times New Roman" w:hAnsi="Times New Roman" w:cs="Times New Roman"/>
                <w:sz w:val="28"/>
                <w:szCs w:val="28"/>
                <w:lang w:val="az-Latn-AZ"/>
              </w:rPr>
              <w:t>daşıyır</w:t>
            </w:r>
            <w:r w:rsidR="001A0DC1" w:rsidRPr="00F9501D">
              <w:rPr>
                <w:rFonts w:ascii="Times New Roman" w:hAnsi="Times New Roman" w:cs="Times New Roman"/>
                <w:sz w:val="28"/>
                <w:szCs w:val="28"/>
                <w:lang w:val="az-Latn-AZ"/>
              </w:rPr>
              <w:t>.</w:t>
            </w:r>
            <w:r w:rsidR="00807722" w:rsidRPr="00F9501D">
              <w:rPr>
                <w:rFonts w:ascii="Times New Roman" w:hAnsi="Times New Roman" w:cs="Times New Roman"/>
                <w:sz w:val="28"/>
                <w:szCs w:val="28"/>
                <w:lang w:val="az-Latn-AZ"/>
              </w:rPr>
              <w:t xml:space="preserve"> </w:t>
            </w:r>
          </w:p>
          <w:p w14:paraId="368374C7" w14:textId="77777777" w:rsidR="007A2E39" w:rsidRPr="005A5053" w:rsidRDefault="005A5053" w:rsidP="00F71D40">
            <w:pPr>
              <w:jc w:val="both"/>
              <w:rPr>
                <w:rFonts w:ascii="Times New Roman" w:hAnsi="Times New Roman" w:cs="Times New Roman"/>
                <w:sz w:val="28"/>
                <w:szCs w:val="28"/>
                <w:lang w:val="az-Latn-AZ"/>
              </w:rPr>
            </w:pPr>
            <w:r w:rsidRPr="00F9501D">
              <w:rPr>
                <w:rFonts w:ascii="Times New Roman" w:hAnsi="Times New Roman" w:cs="Times New Roman"/>
                <w:sz w:val="28"/>
                <w:szCs w:val="28"/>
                <w:lang w:val="az-Latn-AZ"/>
              </w:rPr>
              <w:t>Kompleks</w:t>
            </w:r>
            <w:r w:rsidR="00807722" w:rsidRPr="00F9501D">
              <w:rPr>
                <w:rFonts w:ascii="Times New Roman" w:hAnsi="Times New Roman" w:cs="Times New Roman"/>
                <w:sz w:val="28"/>
                <w:szCs w:val="28"/>
                <w:lang w:val="az-Latn-AZ"/>
              </w:rPr>
              <w:t xml:space="preserve"> </w:t>
            </w:r>
            <w:r w:rsidRPr="00F9501D">
              <w:rPr>
                <w:rFonts w:ascii="Times New Roman" w:hAnsi="Times New Roman" w:cs="Times New Roman"/>
                <w:sz w:val="28"/>
                <w:szCs w:val="28"/>
                <w:lang w:val="az-Latn-AZ"/>
              </w:rPr>
              <w:t>müayinəyə</w:t>
            </w:r>
            <w:r w:rsidR="008077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klinik</w:t>
            </w:r>
            <w:r w:rsidR="00807722"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anamnestik</w:t>
            </w:r>
            <w:r w:rsidR="008077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w:t>
            </w:r>
            <w:r w:rsidR="008077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metodları</w:t>
            </w:r>
            <w:r w:rsidR="008077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ilə</w:t>
            </w:r>
            <w:r w:rsidR="008077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yanaşı</w:t>
            </w:r>
            <w:r w:rsidR="008077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aşağıdakılar</w:t>
            </w:r>
            <w:r w:rsidR="007A2E3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daxildir</w:t>
            </w:r>
            <w:r w:rsidR="007A2E39" w:rsidRPr="005A5053">
              <w:rPr>
                <w:rFonts w:ascii="Times New Roman" w:hAnsi="Times New Roman" w:cs="Times New Roman"/>
                <w:sz w:val="28"/>
                <w:szCs w:val="28"/>
                <w:lang w:val="az-Latn-AZ"/>
              </w:rPr>
              <w:t xml:space="preserve">: </w:t>
            </w:r>
          </w:p>
          <w:p w14:paraId="6C23C8F0" w14:textId="77777777" w:rsidR="009E4035" w:rsidRPr="005A5053" w:rsidRDefault="009E4035" w:rsidP="00F71D40">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1) </w:t>
            </w:r>
            <w:r w:rsidR="005A5053" w:rsidRPr="005A5053">
              <w:rPr>
                <w:rFonts w:ascii="Times New Roman" w:hAnsi="Times New Roman" w:cs="Times New Roman"/>
                <w:sz w:val="28"/>
                <w:szCs w:val="28"/>
                <w:lang w:val="az-Latn-AZ"/>
              </w:rPr>
              <w:t>exoqrafik</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müayinə</w:t>
            </w:r>
            <w:r w:rsidR="00F71D4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dopplerometriya</w:t>
            </w:r>
            <w:r w:rsidR="00163AD2" w:rsidRPr="005A5053">
              <w:rPr>
                <w:rFonts w:ascii="Times New Roman" w:hAnsi="Times New Roman" w:cs="Times New Roman"/>
                <w:sz w:val="28"/>
                <w:szCs w:val="28"/>
                <w:lang w:val="az-Latn-AZ"/>
              </w:rPr>
              <w:t>,</w:t>
            </w:r>
            <w:r w:rsidR="00163AD2" w:rsidRPr="005A5053">
              <w:rPr>
                <w:rFonts w:ascii="Times New Roman" w:hAnsi="Times New Roman" w:cs="Times New Roman"/>
                <w:sz w:val="28"/>
                <w:szCs w:val="28"/>
                <w:lang w:val="az-Latn-AZ"/>
              </w:rPr>
              <w:br/>
            </w:r>
            <w:r w:rsidR="005A5053" w:rsidRPr="005A5053">
              <w:rPr>
                <w:rFonts w:ascii="Times New Roman" w:hAnsi="Times New Roman" w:cs="Times New Roman"/>
                <w:sz w:val="28"/>
                <w:szCs w:val="28"/>
                <w:lang w:val="az-Latn-AZ"/>
              </w:rPr>
              <w:t>rəngli</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doppler</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xəritələnməsi</w:t>
            </w:r>
            <w:r w:rsidRPr="005A5053">
              <w:rPr>
                <w:rFonts w:ascii="Times New Roman" w:hAnsi="Times New Roman" w:cs="Times New Roman"/>
                <w:sz w:val="28"/>
                <w:szCs w:val="28"/>
                <w:lang w:val="az-Latn-AZ"/>
              </w:rPr>
              <w:t xml:space="preserve"> </w:t>
            </w:r>
            <w:r w:rsidR="00F71D40"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RDX</w:t>
            </w:r>
            <w:r w:rsidR="00F71D40"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kiçik</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çanaq</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orqanlarının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kompression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elastoqrafiyası</w:t>
            </w:r>
            <w:r w:rsidR="00F71D40" w:rsidRPr="005A5053">
              <w:rPr>
                <w:rFonts w:ascii="Times New Roman" w:hAnsi="Times New Roman" w:cs="Times New Roman"/>
                <w:sz w:val="28"/>
                <w:szCs w:val="28"/>
                <w:lang w:val="az-Latn-AZ"/>
              </w:rPr>
              <w:t>;</w:t>
            </w:r>
          </w:p>
          <w:p w14:paraId="33E08671" w14:textId="4F3C975C" w:rsidR="00F71D40" w:rsidRPr="005A5053" w:rsidRDefault="00F71D40" w:rsidP="00F71D40">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2) </w:t>
            </w:r>
            <w:r w:rsidR="005A5053" w:rsidRPr="005A5053">
              <w:rPr>
                <w:rFonts w:ascii="Times New Roman" w:hAnsi="Times New Roman" w:cs="Times New Roman"/>
                <w:sz w:val="28"/>
                <w:szCs w:val="28"/>
                <w:lang w:val="az-Latn-AZ"/>
              </w:rPr>
              <w:t>punksion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biopsiya</w:t>
            </w:r>
            <w:r w:rsidR="00605A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605A7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ayrıca</w:t>
            </w:r>
            <w:r w:rsidR="00163AD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uşaqlığın</w:t>
            </w:r>
            <w:r w:rsidR="00605A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w:t>
            </w:r>
            <w:r w:rsidR="00605A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w:t>
            </w:r>
            <w:r w:rsidR="000B153D">
              <w:rPr>
                <w:rFonts w:ascii="Times New Roman" w:hAnsi="Times New Roman" w:cs="Times New Roman"/>
                <w:sz w:val="28"/>
                <w:szCs w:val="28"/>
                <w:lang w:val="az-Latn-AZ"/>
              </w:rPr>
              <w:t>şınması</w:t>
            </w:r>
            <w:r w:rsidR="00605A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ilə</w:t>
            </w:r>
            <w:r w:rsidR="00605A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birgə</w:t>
            </w:r>
            <w:r w:rsidR="00605A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aparılan</w:t>
            </w:r>
            <w:r w:rsidR="00605A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histeroskopiya</w:t>
            </w:r>
            <w:r w:rsidRPr="005A5053">
              <w:rPr>
                <w:rFonts w:ascii="Times New Roman" w:hAnsi="Times New Roman" w:cs="Times New Roman"/>
                <w:sz w:val="28"/>
                <w:szCs w:val="28"/>
                <w:lang w:val="az-Latn-AZ"/>
              </w:rPr>
              <w:t xml:space="preserve">; 3) </w:t>
            </w:r>
            <w:r w:rsidR="005A5053" w:rsidRPr="005A5053">
              <w:rPr>
                <w:rFonts w:ascii="Times New Roman" w:hAnsi="Times New Roman" w:cs="Times New Roman"/>
                <w:sz w:val="28"/>
                <w:szCs w:val="28"/>
                <w:lang w:val="az-Latn-AZ"/>
              </w:rPr>
              <w:t>laparoskopiya</w:t>
            </w:r>
            <w:r w:rsidRPr="005A5053">
              <w:rPr>
                <w:rFonts w:ascii="Times New Roman" w:hAnsi="Times New Roman" w:cs="Times New Roman"/>
                <w:sz w:val="28"/>
                <w:szCs w:val="28"/>
                <w:lang w:val="az-Latn-AZ"/>
              </w:rPr>
              <w:t xml:space="preserve">; 4) </w:t>
            </w:r>
            <w:r w:rsidR="000B153D">
              <w:rPr>
                <w:rFonts w:ascii="Times New Roman" w:hAnsi="Times New Roman" w:cs="Times New Roman"/>
                <w:sz w:val="28"/>
                <w:szCs w:val="28"/>
                <w:lang w:val="az-Latn-AZ"/>
              </w:rPr>
              <w:t xml:space="preserve">əldə olunmuş </w:t>
            </w:r>
            <w:r w:rsidR="005A5053" w:rsidRPr="005A5053">
              <w:rPr>
                <w:rFonts w:ascii="Times New Roman" w:hAnsi="Times New Roman" w:cs="Times New Roman"/>
                <w:sz w:val="28"/>
                <w:szCs w:val="28"/>
                <w:lang w:val="az-Latn-AZ"/>
              </w:rPr>
              <w:t>preparatların</w:t>
            </w:r>
            <w:r w:rsidR="00DE7B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morfoloji</w:t>
            </w:r>
            <w:r w:rsidR="00DE7B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müayinəsi</w:t>
            </w:r>
            <w:r w:rsidR="00DE7B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DE7B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morfometriyası</w:t>
            </w:r>
            <w:r w:rsidRPr="005A5053">
              <w:rPr>
                <w:rFonts w:ascii="Times New Roman" w:hAnsi="Times New Roman" w:cs="Times New Roman"/>
                <w:sz w:val="28"/>
                <w:szCs w:val="28"/>
                <w:lang w:val="az-Latn-AZ"/>
              </w:rPr>
              <w:t xml:space="preserve">; 5) </w:t>
            </w:r>
            <w:r w:rsidR="005A5053" w:rsidRPr="005A5053">
              <w:rPr>
                <w:rFonts w:ascii="Times New Roman" w:hAnsi="Times New Roman" w:cs="Times New Roman"/>
                <w:sz w:val="28"/>
                <w:szCs w:val="28"/>
                <w:lang w:val="az-Latn-AZ"/>
              </w:rPr>
              <w:t>limfositlərin</w:t>
            </w:r>
            <w:r w:rsidR="00BC5AE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immunfenotipləşdirilməsi</w:t>
            </w:r>
            <w:r w:rsidRPr="005A5053">
              <w:rPr>
                <w:rFonts w:ascii="Times New Roman" w:hAnsi="Times New Roman" w:cs="Times New Roman"/>
                <w:sz w:val="28"/>
                <w:szCs w:val="28"/>
                <w:lang w:val="az-Latn-AZ"/>
              </w:rPr>
              <w:t xml:space="preserve">; 7) </w:t>
            </w:r>
            <w:r w:rsidR="005A5053" w:rsidRPr="005A5053">
              <w:rPr>
                <w:rFonts w:ascii="Times New Roman" w:hAnsi="Times New Roman" w:cs="Times New Roman"/>
                <w:sz w:val="28"/>
                <w:szCs w:val="28"/>
                <w:lang w:val="az-Latn-AZ"/>
              </w:rPr>
              <w:t>statistik</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w:t>
            </w:r>
            <w:r w:rsidRPr="005A5053">
              <w:rPr>
                <w:rFonts w:ascii="Times New Roman" w:hAnsi="Times New Roman" w:cs="Times New Roman"/>
                <w:sz w:val="28"/>
                <w:szCs w:val="28"/>
                <w:lang w:val="az-Latn-AZ"/>
              </w:rPr>
              <w:t>.</w:t>
            </w:r>
          </w:p>
          <w:p w14:paraId="47925C37" w14:textId="63192E05" w:rsidR="00CA3254" w:rsidRPr="005A5053" w:rsidRDefault="005A5053" w:rsidP="00EA5557">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Pasiyentlərin</w:t>
            </w:r>
            <w:r w:rsidR="00050B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hamısında</w:t>
            </w:r>
            <w:r w:rsidR="00050B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əvvəlcə</w:t>
            </w:r>
            <w:r w:rsidR="00050B22" w:rsidRPr="005A5053">
              <w:rPr>
                <w:rFonts w:ascii="Times New Roman" w:hAnsi="Times New Roman" w:cs="Times New Roman"/>
                <w:sz w:val="28"/>
                <w:szCs w:val="28"/>
                <w:lang w:val="az-Latn-AZ"/>
              </w:rPr>
              <w:t xml:space="preserve"> </w:t>
            </w:r>
            <w:r w:rsidR="00CA3254" w:rsidRPr="005A5053">
              <w:rPr>
                <w:rFonts w:ascii="Times New Roman" w:hAnsi="Times New Roman" w:cs="Times New Roman"/>
                <w:sz w:val="28"/>
                <w:szCs w:val="28"/>
                <w:lang w:val="az-Latn-AZ"/>
              </w:rPr>
              <w:t>2D (</w:t>
            </w:r>
            <w:r w:rsidRPr="005A5053">
              <w:rPr>
                <w:rFonts w:ascii="Times New Roman" w:hAnsi="Times New Roman" w:cs="Times New Roman"/>
                <w:sz w:val="28"/>
                <w:szCs w:val="28"/>
                <w:lang w:val="az-Latn-AZ"/>
              </w:rPr>
              <w:t>ikiölçülü</w:t>
            </w:r>
            <w:r w:rsidR="00CA325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transvaginal</w:t>
            </w:r>
            <w:r w:rsidR="00050B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ultrasəs</w:t>
            </w:r>
            <w:r w:rsidR="00050B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müayinəsi</w:t>
            </w:r>
            <w:r w:rsidR="00050B2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aparıl</w:t>
            </w:r>
            <w:r w:rsidR="000B153D">
              <w:rPr>
                <w:rFonts w:ascii="Times New Roman" w:hAnsi="Times New Roman" w:cs="Times New Roman"/>
                <w:sz w:val="28"/>
                <w:szCs w:val="28"/>
                <w:lang w:val="az-Latn-AZ"/>
              </w:rPr>
              <w:t>acaq</w:t>
            </w:r>
            <w:r w:rsidR="00F361A6"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Sonra</w:t>
            </w:r>
            <w:r w:rsidR="00F361A6"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göstərişlər</w:t>
            </w:r>
            <w:r w:rsidR="00F361A6"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varsa</w:t>
            </w:r>
            <w:r w:rsidR="00F361A6" w:rsidRPr="005A5053">
              <w:rPr>
                <w:rFonts w:ascii="Times New Roman" w:hAnsi="Times New Roman" w:cs="Times New Roman"/>
                <w:sz w:val="28"/>
                <w:szCs w:val="28"/>
                <w:lang w:val="az-Latn-AZ"/>
              </w:rPr>
              <w:t>,</w:t>
            </w:r>
            <w:r w:rsidR="000A7EE8"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kiçik</w:t>
            </w:r>
            <w:r w:rsidR="000A7EE8"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çanaq</w:t>
            </w:r>
            <w:r w:rsidR="000A7EE8"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orqanlarınnı</w:t>
            </w:r>
            <w:r w:rsidR="000A7EE8" w:rsidRPr="005A5053">
              <w:rPr>
                <w:rFonts w:ascii="Times New Roman" w:hAnsi="Times New Roman" w:cs="Times New Roman"/>
                <w:sz w:val="28"/>
                <w:szCs w:val="28"/>
                <w:lang w:val="az-Latn-AZ"/>
              </w:rPr>
              <w:t xml:space="preserve"> </w:t>
            </w:r>
            <w:r w:rsidR="00050B22" w:rsidRPr="005A5053">
              <w:rPr>
                <w:rFonts w:ascii="Times New Roman" w:hAnsi="Times New Roman" w:cs="Times New Roman"/>
                <w:sz w:val="28"/>
                <w:szCs w:val="28"/>
                <w:lang w:val="az-Latn-AZ"/>
              </w:rPr>
              <w:t xml:space="preserve"> </w:t>
            </w:r>
            <w:r w:rsidR="00CA3254" w:rsidRPr="005A5053">
              <w:rPr>
                <w:rFonts w:ascii="Times New Roman" w:hAnsi="Times New Roman" w:cs="Times New Roman"/>
                <w:sz w:val="28"/>
                <w:szCs w:val="28"/>
                <w:lang w:val="az-Latn-AZ"/>
              </w:rPr>
              <w:t>3D</w:t>
            </w:r>
            <w:r w:rsidR="000A7EE8"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transvaginal</w:t>
            </w:r>
            <w:r w:rsidR="000A7EE8"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exoqrafiyası</w:t>
            </w:r>
            <w:r w:rsidR="00CA3254" w:rsidRPr="005A5053">
              <w:rPr>
                <w:rFonts w:ascii="Times New Roman" w:hAnsi="Times New Roman" w:cs="Times New Roman"/>
                <w:sz w:val="28"/>
                <w:szCs w:val="28"/>
                <w:lang w:val="az-Latn-AZ"/>
              </w:rPr>
              <w:t xml:space="preserve"> (3D</w:t>
            </w:r>
            <w:r w:rsidR="00DD0C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TVE</w:t>
            </w:r>
            <w:r w:rsidR="00CA325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həyata</w:t>
            </w:r>
            <w:r w:rsidR="000A7EE8"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keçiriləcəkdir</w:t>
            </w:r>
            <w:r w:rsidR="00CA3254" w:rsidRPr="005A5053">
              <w:rPr>
                <w:rFonts w:ascii="Times New Roman" w:hAnsi="Times New Roman" w:cs="Times New Roman"/>
                <w:sz w:val="28"/>
                <w:szCs w:val="28"/>
                <w:lang w:val="az-Latn-AZ"/>
              </w:rPr>
              <w:t>.</w:t>
            </w:r>
          </w:p>
          <w:p w14:paraId="54E8888A" w14:textId="108CBAA5" w:rsidR="00CD6D19" w:rsidRPr="005A5053" w:rsidRDefault="005A5053" w:rsidP="00EA5557">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Ümumi</w:t>
            </w:r>
            <w:r w:rsidR="00DD0C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klinik</w:t>
            </w:r>
            <w:r w:rsidR="00DD0C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DD0C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spesifik</w:t>
            </w:r>
            <w:r w:rsidR="00DD0C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ginekoloji</w:t>
            </w:r>
            <w:r w:rsidR="00DD0CB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müayinələr</w:t>
            </w:r>
            <w:r w:rsidR="00E5321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aparıl</w:t>
            </w:r>
            <w:r w:rsidR="000B153D">
              <w:rPr>
                <w:rFonts w:ascii="Times New Roman" w:hAnsi="Times New Roman" w:cs="Times New Roman"/>
                <w:sz w:val="28"/>
                <w:szCs w:val="28"/>
                <w:lang w:val="az-Latn-AZ"/>
              </w:rPr>
              <w:t>acaq</w:t>
            </w:r>
            <w:r w:rsidR="00E5321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Bu</w:t>
            </w:r>
            <w:r w:rsidR="00E5321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zaman</w:t>
            </w:r>
            <w:r w:rsidR="00E5321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obyektiv</w:t>
            </w:r>
            <w:r w:rsidR="00E5321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w:t>
            </w:r>
            <w:r w:rsidR="00E5321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məlumatları</w:t>
            </w:r>
            <w:r w:rsidR="00E5321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qiymətləndiril</w:t>
            </w:r>
            <w:r w:rsidR="000B153D">
              <w:rPr>
                <w:rFonts w:ascii="Times New Roman" w:hAnsi="Times New Roman" w:cs="Times New Roman"/>
                <w:sz w:val="28"/>
                <w:szCs w:val="28"/>
                <w:lang w:val="az-Latn-AZ"/>
              </w:rPr>
              <w:t>əcək</w:t>
            </w:r>
            <w:r w:rsidR="00E5321D" w:rsidRPr="005A5053">
              <w:rPr>
                <w:rFonts w:ascii="Times New Roman" w:hAnsi="Times New Roman" w:cs="Times New Roman"/>
                <w:sz w:val="28"/>
                <w:szCs w:val="28"/>
                <w:lang w:val="az-Latn-AZ"/>
              </w:rPr>
              <w:t>:</w:t>
            </w:r>
            <w:r w:rsidR="0008543A" w:rsidRPr="005A5053">
              <w:rPr>
                <w:rFonts w:ascii="Times New Roman" w:hAnsi="Times New Roman" w:cs="Times New Roman"/>
                <w:sz w:val="28"/>
                <w:szCs w:val="28"/>
                <w:lang w:val="az-Latn-AZ"/>
              </w:rPr>
              <w:t xml:space="preserve"> </w:t>
            </w:r>
            <w:r w:rsidR="00CD6D1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boy</w:t>
            </w:r>
            <w:r w:rsidR="0008543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bədən</w:t>
            </w:r>
            <w:r w:rsidR="00AE306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çəkisi</w:t>
            </w:r>
            <w:r w:rsidR="00AE306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bədən</w:t>
            </w:r>
            <w:r w:rsidR="00AE306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çəki</w:t>
            </w:r>
            <w:r w:rsidR="00AE306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indeksi</w:t>
            </w:r>
            <w:r w:rsidR="00AE3061" w:rsidRPr="005A5053">
              <w:rPr>
                <w:rFonts w:ascii="Times New Roman" w:hAnsi="Times New Roman" w:cs="Times New Roman"/>
                <w:sz w:val="28"/>
                <w:szCs w:val="28"/>
                <w:lang w:val="az-Latn-AZ"/>
              </w:rPr>
              <w:t xml:space="preserve"> </w:t>
            </w:r>
            <w:r w:rsidR="0008543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BÇİ</w:t>
            </w:r>
            <w:r w:rsidR="0008543A" w:rsidRPr="005A5053">
              <w:rPr>
                <w:rFonts w:ascii="Times New Roman" w:hAnsi="Times New Roman" w:cs="Times New Roman"/>
                <w:sz w:val="28"/>
                <w:szCs w:val="28"/>
                <w:lang w:val="az-Latn-AZ"/>
              </w:rPr>
              <w:t xml:space="preserve"> =</w:t>
            </w:r>
            <w:r w:rsidR="008B489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bədən</w:t>
            </w:r>
            <w:r w:rsidR="008B489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çəkisi</w:t>
            </w:r>
            <w:r w:rsidR="00CD6D19"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kq</w:t>
            </w:r>
            <w:r w:rsidR="00CD6D19"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boy</w:t>
            </w:r>
            <w:r w:rsidR="00E625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w:t>
            </w:r>
            <w:r w:rsidR="00E625FB" w:rsidRPr="005A5053">
              <w:rPr>
                <w:rFonts w:ascii="Times New Roman" w:hAnsi="Times New Roman" w:cs="Times New Roman"/>
                <w:sz w:val="28"/>
                <w:szCs w:val="28"/>
                <w:vertAlign w:val="superscript"/>
                <w:lang w:val="az-Latn-AZ"/>
              </w:rPr>
              <w:t>2</w:t>
            </w:r>
            <w:r w:rsidR="00E625FB" w:rsidRPr="005A5053">
              <w:rPr>
                <w:rFonts w:ascii="Times New Roman" w:hAnsi="Times New Roman" w:cs="Times New Roman"/>
                <w:sz w:val="28"/>
                <w:szCs w:val="28"/>
                <w:lang w:val="az-Latn-AZ"/>
              </w:rPr>
              <w:t>))</w:t>
            </w:r>
            <w:r w:rsidR="0070006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hesablan</w:t>
            </w:r>
            <w:r w:rsidR="000B153D">
              <w:rPr>
                <w:rFonts w:ascii="Times New Roman" w:hAnsi="Times New Roman" w:cs="Times New Roman"/>
                <w:sz w:val="28"/>
                <w:szCs w:val="28"/>
                <w:lang w:val="az-Latn-AZ"/>
              </w:rPr>
              <w:t>acaq</w:t>
            </w:r>
            <w:r w:rsidR="00700061" w:rsidRPr="005A5053">
              <w:rPr>
                <w:rFonts w:ascii="Times New Roman" w:hAnsi="Times New Roman" w:cs="Times New Roman"/>
                <w:sz w:val="28"/>
                <w:szCs w:val="28"/>
                <w:lang w:val="az-Latn-AZ"/>
              </w:rPr>
              <w:t>,</w:t>
            </w:r>
            <w:r w:rsidR="00AE306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bel</w:t>
            </w:r>
            <w:r w:rsidR="008D699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8D699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çanaq</w:t>
            </w:r>
            <w:r w:rsidR="008D699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dairəsi</w:t>
            </w:r>
            <w:r w:rsidR="008D699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ölçülmüş</w:t>
            </w:r>
            <w:r w:rsidR="008D699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onların</w:t>
            </w:r>
            <w:r w:rsidR="008D699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nisbəti</w:t>
            </w:r>
            <w:r w:rsidR="008D699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müəyyən</w:t>
            </w:r>
            <w:r w:rsidR="008D699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w:t>
            </w:r>
            <w:r w:rsidR="000B153D">
              <w:rPr>
                <w:rFonts w:ascii="Times New Roman" w:hAnsi="Times New Roman" w:cs="Times New Roman"/>
                <w:sz w:val="28"/>
                <w:szCs w:val="28"/>
                <w:lang w:val="az-Latn-AZ"/>
              </w:rPr>
              <w:t>əcək</w:t>
            </w:r>
            <w:r w:rsidR="00CD6D19" w:rsidRPr="005A5053">
              <w:rPr>
                <w:rFonts w:ascii="Times New Roman" w:hAnsi="Times New Roman" w:cs="Times New Roman"/>
                <w:sz w:val="28"/>
                <w:szCs w:val="28"/>
                <w:lang w:val="az-Latn-AZ"/>
              </w:rPr>
              <w:t>.</w:t>
            </w:r>
          </w:p>
          <w:p w14:paraId="77CAF8CF" w14:textId="77777777" w:rsidR="002C7303" w:rsidRPr="005A5053" w:rsidRDefault="005A5053" w:rsidP="00EA5557">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Adenomiozun</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risk</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amillərinin</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təhlili</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bizim</w:t>
            </w:r>
            <w:r w:rsidR="005F44EA" w:rsidRPr="005A5053">
              <w:rPr>
                <w:rFonts w:ascii="Times New Roman" w:hAnsi="Times New Roman" w:cs="Times New Roman"/>
                <w:sz w:val="28"/>
                <w:szCs w:val="28"/>
                <w:lang w:val="az-Latn-AZ"/>
              </w:rPr>
              <w:t xml:space="preserve"> </w:t>
            </w:r>
            <w:r w:rsidRPr="000B153D">
              <w:rPr>
                <w:rFonts w:ascii="Times New Roman" w:hAnsi="Times New Roman" w:cs="Times New Roman"/>
                <w:sz w:val="28"/>
                <w:szCs w:val="28"/>
                <w:lang w:val="az-Latn-AZ"/>
              </w:rPr>
              <w:t>hazırladığımız</w:t>
            </w:r>
            <w:r w:rsidR="005F44EA" w:rsidRPr="000B153D">
              <w:rPr>
                <w:rFonts w:ascii="Times New Roman" w:hAnsi="Times New Roman" w:cs="Times New Roman"/>
                <w:sz w:val="28"/>
                <w:szCs w:val="28"/>
                <w:lang w:val="az-Latn-AZ"/>
              </w:rPr>
              <w:t xml:space="preserve"> </w:t>
            </w:r>
            <w:r w:rsidRPr="000B153D">
              <w:rPr>
                <w:rFonts w:ascii="Times New Roman" w:hAnsi="Times New Roman" w:cs="Times New Roman"/>
                <w:sz w:val="28"/>
                <w:szCs w:val="28"/>
                <w:lang w:val="az-Latn-AZ"/>
              </w:rPr>
              <w:t>anket</w:t>
            </w:r>
            <w:r w:rsidR="005F44EA" w:rsidRPr="000B153D">
              <w:rPr>
                <w:rFonts w:ascii="Times New Roman" w:hAnsi="Times New Roman" w:cs="Times New Roman"/>
                <w:sz w:val="28"/>
                <w:szCs w:val="28"/>
                <w:lang w:val="az-Latn-AZ"/>
              </w:rPr>
              <w:t xml:space="preserve"> </w:t>
            </w:r>
            <w:r w:rsidRPr="000B153D">
              <w:rPr>
                <w:rFonts w:ascii="Times New Roman" w:hAnsi="Times New Roman" w:cs="Times New Roman"/>
                <w:sz w:val="28"/>
                <w:szCs w:val="28"/>
                <w:lang w:val="az-Latn-AZ"/>
              </w:rPr>
              <w:t>üzrə</w:t>
            </w:r>
            <w:r w:rsidR="005F44EA" w:rsidRPr="000B153D">
              <w:rPr>
                <w:rFonts w:ascii="Times New Roman" w:hAnsi="Times New Roman" w:cs="Times New Roman"/>
                <w:sz w:val="28"/>
                <w:szCs w:val="28"/>
                <w:lang w:val="az-Latn-AZ"/>
              </w:rPr>
              <w:t xml:space="preserve"> </w:t>
            </w:r>
            <w:r w:rsidRPr="000B153D">
              <w:rPr>
                <w:rFonts w:ascii="Times New Roman" w:hAnsi="Times New Roman" w:cs="Times New Roman"/>
                <w:sz w:val="28"/>
                <w:szCs w:val="28"/>
                <w:lang w:val="az-Latn-AZ"/>
              </w:rPr>
              <w:t>həyata</w:t>
            </w:r>
            <w:r w:rsidR="005F44EA" w:rsidRPr="000B153D">
              <w:rPr>
                <w:rFonts w:ascii="Times New Roman" w:hAnsi="Times New Roman" w:cs="Times New Roman"/>
                <w:sz w:val="28"/>
                <w:szCs w:val="28"/>
                <w:lang w:val="az-Latn-AZ"/>
              </w:rPr>
              <w:t xml:space="preserve"> </w:t>
            </w:r>
            <w:r w:rsidR="00F91F6F" w:rsidRPr="000B153D">
              <w:rPr>
                <w:rFonts w:ascii="Times New Roman" w:hAnsi="Times New Roman" w:cs="Times New Roman"/>
                <w:sz w:val="28"/>
                <w:szCs w:val="28"/>
                <w:lang w:val="az-Latn-AZ"/>
              </w:rPr>
              <w:t>keçiriləcək</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ki</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ÜST</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tərəfindən</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hazırlanmış</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anketin</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əsasında</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tərtib</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edilmişdir</w:t>
            </w:r>
            <w:r w:rsidR="00C406C6"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Buraya</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aşağıdakılar</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daxil</w:t>
            </w:r>
            <w:r w:rsidR="005F44E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edilmişdir</w:t>
            </w:r>
            <w:r w:rsidR="005F44EA" w:rsidRPr="005A5053">
              <w:rPr>
                <w:rFonts w:ascii="Times New Roman" w:hAnsi="Times New Roman" w:cs="Times New Roman"/>
                <w:sz w:val="28"/>
                <w:szCs w:val="28"/>
                <w:lang w:val="az-Latn-AZ"/>
              </w:rPr>
              <w:t>:</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mama</w:t>
            </w:r>
            <w:r w:rsidR="001E1EB4"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ginekoloji</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anamnez</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somatik</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anamnez</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aybaşı</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funksiyasının</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xarakteri</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dismenoreyanın</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ağırlıq</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dərəcəsinin</w:t>
            </w:r>
            <w:r w:rsidR="001E1E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şkalası</w:t>
            </w:r>
            <w:r w:rsidR="003A4C0C" w:rsidRPr="005A5053">
              <w:rPr>
                <w:rFonts w:ascii="Times New Roman" w:hAnsi="Times New Roman" w:cs="Times New Roman"/>
                <w:sz w:val="28"/>
                <w:szCs w:val="28"/>
                <w:lang w:val="az-Latn-AZ"/>
              </w:rPr>
              <w:t xml:space="preserve"> </w:t>
            </w:r>
            <w:r w:rsidR="005F44EA" w:rsidRPr="005A5053">
              <w:rPr>
                <w:rFonts w:ascii="Times New Roman" w:hAnsi="Times New Roman" w:cs="Times New Roman"/>
                <w:sz w:val="28"/>
                <w:szCs w:val="28"/>
                <w:lang w:val="az-Latn-AZ"/>
              </w:rPr>
              <w:t xml:space="preserve"> </w:t>
            </w:r>
            <w:r w:rsidR="003A4C0C" w:rsidRPr="005A5053">
              <w:rPr>
                <w:rFonts w:ascii="Times New Roman" w:hAnsi="Times New Roman" w:cs="Times New Roman"/>
                <w:sz w:val="28"/>
                <w:szCs w:val="28"/>
                <w:lang w:val="az-Latn-AZ"/>
              </w:rPr>
              <w:t>(</w:t>
            </w:r>
            <w:r w:rsidR="002C7303" w:rsidRPr="005A5053">
              <w:rPr>
                <w:rFonts w:ascii="Times New Roman" w:hAnsi="Times New Roman" w:cs="Times New Roman"/>
                <w:sz w:val="28"/>
                <w:szCs w:val="28"/>
                <w:lang w:val="az-Latn-AZ"/>
              </w:rPr>
              <w:t xml:space="preserve">Anderch B., Milson J., 1982), </w:t>
            </w:r>
            <w:r w:rsidRPr="005A5053">
              <w:rPr>
                <w:rFonts w:ascii="Times New Roman" w:hAnsi="Times New Roman" w:cs="Times New Roman"/>
                <w:sz w:val="28"/>
                <w:szCs w:val="28"/>
                <w:lang w:val="az-Latn-AZ"/>
              </w:rPr>
              <w:t>ağrının</w:t>
            </w:r>
            <w:r w:rsidR="005C01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ifadə</w:t>
            </w:r>
            <w:r w:rsidR="005C01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dərəcəsinin</w:t>
            </w:r>
            <w:r w:rsidR="005C01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qiymətləndirilməsi</w:t>
            </w:r>
            <w:r w:rsidR="002C7303" w:rsidRPr="005A5053">
              <w:rPr>
                <w:rFonts w:ascii="Times New Roman" w:hAnsi="Times New Roman" w:cs="Times New Roman"/>
                <w:sz w:val="28"/>
                <w:szCs w:val="28"/>
                <w:lang w:val="az-Latn-AZ"/>
              </w:rPr>
              <w:t xml:space="preserve"> (Mac Laverty C.M., Shaw P.W.</w:t>
            </w:r>
            <w:r w:rsidR="00810BA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üzrə</w:t>
            </w:r>
            <w:r w:rsidR="00810BA9" w:rsidRPr="005A5053">
              <w:rPr>
                <w:rFonts w:ascii="Times New Roman" w:hAnsi="Times New Roman" w:cs="Times New Roman"/>
                <w:sz w:val="28"/>
                <w:szCs w:val="28"/>
                <w:lang w:val="az-Latn-AZ"/>
              </w:rPr>
              <w:t>,</w:t>
            </w:r>
            <w:r w:rsidR="002C7303" w:rsidRPr="005A5053">
              <w:rPr>
                <w:rFonts w:ascii="Times New Roman" w:hAnsi="Times New Roman" w:cs="Times New Roman"/>
                <w:sz w:val="28"/>
                <w:szCs w:val="28"/>
                <w:lang w:val="az-Latn-AZ"/>
              </w:rPr>
              <w:t xml:space="preserve"> 1995), </w:t>
            </w:r>
            <w:r w:rsidR="00810BA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hamiləliyin</w:t>
            </w:r>
            <w:r w:rsidR="005C01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planlaşdırılması</w:t>
            </w:r>
            <w:r w:rsidR="005C01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hamiləlikəleyhinə</w:t>
            </w:r>
            <w:r w:rsidR="005C01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kontraseptiv</w:t>
            </w:r>
            <w:r w:rsidR="005C01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metodların</w:t>
            </w:r>
            <w:r w:rsidR="005C01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istifadə</w:t>
            </w:r>
            <w:r w:rsidR="005C01F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edilməsi</w:t>
            </w:r>
            <w:r w:rsidR="002C7303" w:rsidRPr="005A5053">
              <w:rPr>
                <w:rFonts w:ascii="Times New Roman" w:hAnsi="Times New Roman" w:cs="Times New Roman"/>
                <w:sz w:val="28"/>
                <w:szCs w:val="28"/>
                <w:lang w:val="az-Latn-AZ"/>
              </w:rPr>
              <w:t>.</w:t>
            </w:r>
          </w:p>
          <w:p w14:paraId="40B825DE" w14:textId="59AA18E9" w:rsidR="0025225A" w:rsidRPr="005A5053" w:rsidRDefault="005C01FB"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Kiçik</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çanaq</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orqanlarının</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ultrasəs</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müayinəsi</w:t>
            </w:r>
            <w:r w:rsidR="00B16EA7"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br/>
              <w:t>«Medison Co. Ltd» (</w:t>
            </w:r>
            <w:r w:rsidR="005A5053" w:rsidRPr="005A5053">
              <w:rPr>
                <w:rFonts w:ascii="Times New Roman" w:hAnsi="Times New Roman" w:cs="Times New Roman"/>
                <w:sz w:val="28"/>
                <w:szCs w:val="28"/>
                <w:lang w:val="az-Latn-AZ"/>
              </w:rPr>
              <w:t>Koreya</w:t>
            </w:r>
            <w:r w:rsidR="002C730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firmasının</w:t>
            </w:r>
            <w:r w:rsidR="000264DA" w:rsidRPr="005A5053">
              <w:rPr>
                <w:rFonts w:ascii="Times New Roman" w:hAnsi="Times New Roman" w:cs="Times New Roman"/>
                <w:sz w:val="28"/>
                <w:szCs w:val="28"/>
                <w:lang w:val="az-Latn-AZ"/>
              </w:rPr>
              <w:t xml:space="preserve"> </w:t>
            </w:r>
            <w:r w:rsidR="00D03CA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ekspert</w:t>
            </w:r>
            <w:r w:rsidR="000264D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sinfinə</w:t>
            </w:r>
            <w:r w:rsidR="000264D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aid</w:t>
            </w:r>
            <w:r w:rsidR="000264DA" w:rsidRPr="005A5053">
              <w:rPr>
                <w:rFonts w:ascii="Times New Roman" w:hAnsi="Times New Roman" w:cs="Times New Roman"/>
                <w:sz w:val="28"/>
                <w:szCs w:val="28"/>
                <w:lang w:val="az-Latn-AZ"/>
              </w:rPr>
              <w:t xml:space="preserve"> Accuvix XQ-EXP  </w:t>
            </w:r>
            <w:r w:rsidR="005A5053" w:rsidRPr="005A5053">
              <w:rPr>
                <w:rFonts w:ascii="Times New Roman" w:hAnsi="Times New Roman" w:cs="Times New Roman"/>
                <w:sz w:val="28"/>
                <w:szCs w:val="28"/>
                <w:lang w:val="az-Latn-AZ"/>
              </w:rPr>
              <w:t>rəqəmsal</w:t>
            </w:r>
            <w:r w:rsidR="000264D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stasionar</w:t>
            </w:r>
            <w:r w:rsidR="000264D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ultrasəs</w:t>
            </w:r>
            <w:r w:rsidR="000264D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w:t>
            </w:r>
            <w:r w:rsidR="000264D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aparatında</w:t>
            </w:r>
            <w:r w:rsidR="000264DA"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transabdominal</w:t>
            </w:r>
            <w:r w:rsidR="00E122B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E122B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transvaginal</w:t>
            </w:r>
            <w:r w:rsidR="00E122B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ötürücülərlə</w:t>
            </w:r>
            <w:r w:rsidR="00E122BD" w:rsidRPr="005A5053">
              <w:rPr>
                <w:rFonts w:ascii="Times New Roman" w:hAnsi="Times New Roman" w:cs="Times New Roman"/>
                <w:sz w:val="28"/>
                <w:szCs w:val="28"/>
                <w:lang w:val="az-Latn-AZ"/>
              </w:rPr>
              <w:t xml:space="preserve"> </w:t>
            </w:r>
            <w:r w:rsidR="005A5053" w:rsidRPr="000B153D">
              <w:rPr>
                <w:rFonts w:ascii="Times New Roman" w:hAnsi="Times New Roman" w:cs="Times New Roman"/>
                <w:sz w:val="28"/>
                <w:szCs w:val="28"/>
                <w:lang w:val="az-Latn-AZ"/>
              </w:rPr>
              <w:t>həyata</w:t>
            </w:r>
            <w:r w:rsidR="00E122BD" w:rsidRPr="000B153D">
              <w:rPr>
                <w:rFonts w:ascii="Times New Roman" w:hAnsi="Times New Roman" w:cs="Times New Roman"/>
                <w:sz w:val="28"/>
                <w:szCs w:val="28"/>
                <w:lang w:val="az-Latn-AZ"/>
              </w:rPr>
              <w:t xml:space="preserve"> </w:t>
            </w:r>
            <w:r w:rsidR="00F91F6F" w:rsidRPr="000B153D">
              <w:rPr>
                <w:rFonts w:ascii="Times New Roman" w:hAnsi="Times New Roman" w:cs="Times New Roman"/>
                <w:sz w:val="28"/>
                <w:szCs w:val="28"/>
                <w:lang w:val="az-Latn-AZ"/>
              </w:rPr>
              <w:t>keçiriləcək</w:t>
            </w:r>
            <w:r w:rsidR="00E122BD" w:rsidRPr="000B153D">
              <w:rPr>
                <w:rFonts w:ascii="Times New Roman" w:hAnsi="Times New Roman" w:cs="Times New Roman"/>
                <w:sz w:val="28"/>
                <w:szCs w:val="28"/>
                <w:lang w:val="az-Latn-AZ"/>
              </w:rPr>
              <w:t>.</w:t>
            </w:r>
            <w:r w:rsidR="0024001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Servikal</w:t>
            </w:r>
            <w:r w:rsidR="0024001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kanalın</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uşaqlıq</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boşluğunun</w:t>
            </w:r>
            <w:r w:rsidR="003E0E2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uşaqlıq</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borularının</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girəcəklərinin</w:t>
            </w:r>
            <w:r w:rsidR="0024001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selikli</w:t>
            </w:r>
            <w:r w:rsidR="0024001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qişasının</w:t>
            </w:r>
            <w:r w:rsidR="0024001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vəziyyətini</w:t>
            </w:r>
            <w:r w:rsidR="0024001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qiymətləndirmək</w:t>
            </w:r>
            <w:r w:rsidR="0024001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üçün</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aybaşı</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tskilinin</w:t>
            </w:r>
            <w:r w:rsidR="00070FE8" w:rsidRPr="005A5053">
              <w:rPr>
                <w:rFonts w:ascii="Times New Roman" w:hAnsi="Times New Roman" w:cs="Times New Roman"/>
                <w:sz w:val="28"/>
                <w:szCs w:val="28"/>
                <w:lang w:val="az-Latn-AZ"/>
              </w:rPr>
              <w:t xml:space="preserve"> 5-7-</w:t>
            </w:r>
            <w:r w:rsidR="005A5053" w:rsidRPr="005A5053">
              <w:rPr>
                <w:rFonts w:ascii="Times New Roman" w:hAnsi="Times New Roman" w:cs="Times New Roman"/>
                <w:sz w:val="28"/>
                <w:szCs w:val="28"/>
                <w:lang w:val="az-Latn-AZ"/>
              </w:rPr>
              <w:t>ci</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günündə</w:t>
            </w:r>
            <w:r w:rsidR="00070FE8"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 xml:space="preserve">Rudolf </w:t>
            </w:r>
            <w:r w:rsidR="005A5053" w:rsidRPr="005A5053">
              <w:rPr>
                <w:rFonts w:ascii="Times New Roman" w:hAnsi="Times New Roman" w:cs="Times New Roman"/>
                <w:sz w:val="28"/>
                <w:szCs w:val="28"/>
                <w:lang w:val="az-Latn-AZ"/>
              </w:rPr>
              <w:t>firmasının</w:t>
            </w:r>
            <w:r w:rsidR="00070FE8"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Almaniya</w:t>
            </w:r>
            <w:r w:rsidR="002C7303" w:rsidRPr="005A5053">
              <w:rPr>
                <w:rFonts w:ascii="Times New Roman" w:hAnsi="Times New Roman" w:cs="Times New Roman"/>
                <w:sz w:val="28"/>
                <w:szCs w:val="28"/>
                <w:lang w:val="az-Latn-AZ"/>
              </w:rPr>
              <w:t>)</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istehsalı</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olan</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operasion</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histeroskopun</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köməyilə</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maye</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histeroskopiya</w:t>
            </w:r>
            <w:r w:rsidR="00070FE8" w:rsidRPr="005A5053">
              <w:rPr>
                <w:rFonts w:ascii="Times New Roman" w:hAnsi="Times New Roman" w:cs="Times New Roman"/>
                <w:sz w:val="28"/>
                <w:szCs w:val="28"/>
                <w:lang w:val="az-Latn-AZ"/>
              </w:rPr>
              <w:t xml:space="preserve"> (5%-</w:t>
            </w:r>
            <w:r w:rsidR="005A5053" w:rsidRPr="005A5053">
              <w:rPr>
                <w:rFonts w:ascii="Times New Roman" w:hAnsi="Times New Roman" w:cs="Times New Roman"/>
                <w:sz w:val="28"/>
                <w:szCs w:val="28"/>
                <w:lang w:val="az-Latn-AZ"/>
              </w:rPr>
              <w:t>li</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qlükoza</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məhlulu</w:t>
            </w:r>
            <w:r w:rsidR="00070FE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ilə</w:t>
            </w:r>
            <w:r w:rsidR="00070FE8" w:rsidRPr="005A5053">
              <w:rPr>
                <w:rFonts w:ascii="Times New Roman" w:hAnsi="Times New Roman" w:cs="Times New Roman"/>
                <w:sz w:val="28"/>
                <w:szCs w:val="28"/>
                <w:lang w:val="az-Latn-AZ"/>
              </w:rPr>
              <w:t xml:space="preserve">)  </w:t>
            </w:r>
            <w:r w:rsidR="00F91F6F" w:rsidRPr="000B153D">
              <w:rPr>
                <w:rFonts w:ascii="Times New Roman" w:hAnsi="Times New Roman" w:cs="Times New Roman"/>
                <w:sz w:val="28"/>
                <w:szCs w:val="28"/>
                <w:lang w:val="az-Latn-AZ"/>
              </w:rPr>
              <w:t>aparıl</w:t>
            </w:r>
            <w:r w:rsidR="000B153D">
              <w:rPr>
                <w:rFonts w:ascii="Times New Roman" w:hAnsi="Times New Roman" w:cs="Times New Roman"/>
                <w:sz w:val="28"/>
                <w:szCs w:val="28"/>
                <w:lang w:val="az-Latn-AZ"/>
              </w:rPr>
              <w:t>acaq</w:t>
            </w:r>
            <w:r w:rsidR="00E6262B" w:rsidRPr="000B153D">
              <w:rPr>
                <w:rFonts w:ascii="Times New Roman" w:hAnsi="Times New Roman" w:cs="Times New Roman"/>
                <w:sz w:val="28"/>
                <w:szCs w:val="28"/>
                <w:lang w:val="az-Latn-AZ"/>
              </w:rPr>
              <w:t>.</w:t>
            </w:r>
            <w:r w:rsidR="003E56AF" w:rsidRPr="005A5053">
              <w:rPr>
                <w:rFonts w:ascii="Times New Roman" w:hAnsi="Times New Roman" w:cs="Times New Roman"/>
                <w:sz w:val="28"/>
                <w:szCs w:val="28"/>
                <w:lang w:val="az-Latn-AZ"/>
              </w:rPr>
              <w:t xml:space="preserve"> </w:t>
            </w:r>
            <w:r w:rsidR="00070FE8"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w:t>
            </w:r>
            <w:r w:rsidR="002C7303" w:rsidRPr="005A5053">
              <w:rPr>
                <w:rFonts w:ascii="Times New Roman" w:hAnsi="Times New Roman" w:cs="Times New Roman"/>
                <w:sz w:val="28"/>
                <w:szCs w:val="28"/>
                <w:lang w:val="az-Latn-AZ"/>
              </w:rPr>
              <w:br/>
            </w:r>
            <w:r w:rsidR="005A5053" w:rsidRPr="005A5053">
              <w:rPr>
                <w:rFonts w:ascii="Times New Roman" w:hAnsi="Times New Roman" w:cs="Times New Roman"/>
                <w:sz w:val="28"/>
                <w:szCs w:val="28"/>
                <w:lang w:val="az-Latn-AZ"/>
              </w:rPr>
              <w:t>Hormonların</w:t>
            </w:r>
            <w:r w:rsidR="003E56AF"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səviyyəsi</w:t>
            </w:r>
            <w:r w:rsidR="003E56AF"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LH</w:t>
            </w:r>
            <w:r w:rsidR="002C730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FSH</w:t>
            </w:r>
            <w:r w:rsidR="002C730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prolaktin</w:t>
            </w:r>
            <w:r w:rsidR="002C730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steroid</w:t>
            </w:r>
            <w:r w:rsidR="003C78B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hormonlar</w:t>
            </w:r>
            <w:r w:rsidR="002C7303" w:rsidRPr="005A5053">
              <w:rPr>
                <w:rFonts w:ascii="Times New Roman" w:hAnsi="Times New Roman" w:cs="Times New Roman"/>
                <w:sz w:val="28"/>
                <w:szCs w:val="28"/>
                <w:lang w:val="az-Latn-AZ"/>
              </w:rPr>
              <w:t>)</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aybaşı</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tsiklinin</w:t>
            </w:r>
            <w:r w:rsidR="00A13B76"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5-7, 12-14, 22-24</w:t>
            </w:r>
            <w:r w:rsidR="00A13B76"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cü</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günü</w:t>
            </w:r>
            <w:r w:rsidR="002C730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immunferment</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analizlə</w:t>
            </w:r>
            <w:r w:rsidR="0025225A" w:rsidRPr="005A5053">
              <w:rPr>
                <w:rFonts w:ascii="Times New Roman" w:hAnsi="Times New Roman" w:cs="Times New Roman"/>
                <w:sz w:val="28"/>
                <w:szCs w:val="28"/>
                <w:lang w:val="az-Latn-AZ"/>
              </w:rPr>
              <w:t>,</w:t>
            </w:r>
            <w:r w:rsidR="002C7303" w:rsidRPr="005A5053">
              <w:rPr>
                <w:rFonts w:ascii="Times New Roman" w:hAnsi="Times New Roman" w:cs="Times New Roman"/>
                <w:sz w:val="28"/>
                <w:szCs w:val="28"/>
                <w:lang w:val="az-Latn-AZ"/>
              </w:rPr>
              <w:t xml:space="preserve"> Diagnostics Automation Inc. </w:t>
            </w:r>
            <w:r w:rsidR="005A5053" w:rsidRPr="005A5053">
              <w:rPr>
                <w:rFonts w:ascii="Times New Roman" w:hAnsi="Times New Roman" w:cs="Times New Roman"/>
                <w:sz w:val="28"/>
                <w:szCs w:val="28"/>
                <w:lang w:val="az-Latn-AZ"/>
              </w:rPr>
              <w:t>firmasının</w:t>
            </w:r>
            <w:r w:rsidR="00A13B76"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ABŞ</w:t>
            </w:r>
            <w:r w:rsidR="002C7303" w:rsidRPr="005A5053">
              <w:rPr>
                <w:rFonts w:ascii="Times New Roman" w:hAnsi="Times New Roman" w:cs="Times New Roman"/>
                <w:sz w:val="28"/>
                <w:szCs w:val="28"/>
                <w:lang w:val="az-Latn-AZ"/>
              </w:rPr>
              <w:t>)</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istehsalı</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olan</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dəstdən</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istifadə</w:t>
            </w:r>
            <w:r w:rsidR="00A13B7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etməklə</w:t>
            </w:r>
            <w:r w:rsidR="0025225A" w:rsidRPr="005A5053">
              <w:rPr>
                <w:rFonts w:ascii="Times New Roman" w:hAnsi="Times New Roman" w:cs="Times New Roman"/>
                <w:sz w:val="28"/>
                <w:szCs w:val="28"/>
                <w:lang w:val="az-Latn-AZ"/>
              </w:rPr>
              <w:t xml:space="preserve"> </w:t>
            </w:r>
            <w:r w:rsidR="005A5053" w:rsidRPr="000B153D">
              <w:rPr>
                <w:rFonts w:ascii="Times New Roman" w:hAnsi="Times New Roman" w:cs="Times New Roman"/>
                <w:sz w:val="28"/>
                <w:szCs w:val="28"/>
                <w:lang w:val="az-Latn-AZ"/>
              </w:rPr>
              <w:t>təyin</w:t>
            </w:r>
            <w:r w:rsidR="0025225A" w:rsidRPr="000B153D">
              <w:rPr>
                <w:rFonts w:ascii="Times New Roman" w:hAnsi="Times New Roman" w:cs="Times New Roman"/>
                <w:sz w:val="28"/>
                <w:szCs w:val="28"/>
                <w:lang w:val="az-Latn-AZ"/>
              </w:rPr>
              <w:t xml:space="preserve"> </w:t>
            </w:r>
            <w:r w:rsidR="00F91F6F" w:rsidRPr="000B153D">
              <w:rPr>
                <w:rFonts w:ascii="Times New Roman" w:hAnsi="Times New Roman" w:cs="Times New Roman"/>
                <w:sz w:val="28"/>
                <w:szCs w:val="28"/>
                <w:lang w:val="az-Latn-AZ"/>
              </w:rPr>
              <w:t>olunur</w:t>
            </w:r>
            <w:r w:rsidR="0025225A" w:rsidRPr="000B153D">
              <w:rPr>
                <w:rFonts w:ascii="Times New Roman" w:hAnsi="Times New Roman" w:cs="Times New Roman"/>
                <w:sz w:val="28"/>
                <w:szCs w:val="28"/>
                <w:lang w:val="az-Latn-AZ"/>
              </w:rPr>
              <w:t>.</w:t>
            </w:r>
          </w:p>
          <w:p w14:paraId="73919B79" w14:textId="114969AF" w:rsidR="002E0FF1" w:rsidRPr="005A5053"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Koaquloqrammanın</w:t>
            </w:r>
            <w:r w:rsidR="00730BF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müayinəsinə</w:t>
            </w:r>
            <w:r w:rsidR="00730BF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aşağıdakılar</w:t>
            </w:r>
            <w:r w:rsidR="003304D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daxildir</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protrombin</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indeksi</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aktivləşmiş</w:t>
            </w:r>
            <w:r w:rsidR="00D349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hissəvi</w:t>
            </w:r>
            <w:r w:rsidR="00D349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tromboplastin</w:t>
            </w:r>
            <w:r w:rsidR="00D3493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vaxtı</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fibrinogen</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etanol</w:t>
            </w:r>
            <w:r w:rsidR="002C7303" w:rsidRPr="005A5053">
              <w:rPr>
                <w:rFonts w:ascii="Times New Roman" w:hAnsi="Times New Roman" w:cs="Times New Roman"/>
                <w:sz w:val="28"/>
                <w:szCs w:val="28"/>
                <w:lang w:val="az-Latn-AZ"/>
              </w:rPr>
              <w:br/>
            </w:r>
            <w:r w:rsidRPr="005A5053">
              <w:rPr>
                <w:rFonts w:ascii="Times New Roman" w:hAnsi="Times New Roman" w:cs="Times New Roman"/>
                <w:sz w:val="28"/>
                <w:szCs w:val="28"/>
                <w:lang w:val="az-Latn-AZ"/>
              </w:rPr>
              <w:t>testi</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fibrinolitik</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aktivlik</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həll</w:t>
            </w:r>
            <w:r w:rsidR="00D27D6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olan</w:t>
            </w:r>
            <w:r w:rsidR="00D27D6B"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fibrin</w:t>
            </w:r>
            <w:r w:rsidR="002C7303"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monomer</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komplekslər</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qan</w:t>
            </w:r>
            <w:r w:rsidR="004A2448"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laxtasının</w:t>
            </w:r>
            <w:r w:rsidR="004A2448"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retraksiyası</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Damar</w:t>
            </w:r>
            <w:r w:rsidR="00C52E3A"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trombositar</w:t>
            </w:r>
            <w:r w:rsidR="00C52E3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hemostazın</w:t>
            </w:r>
            <w:r w:rsidR="00C52E3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vəziyyəti</w:t>
            </w:r>
            <w:r w:rsidR="000A639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trombositlərin</w:t>
            </w:r>
            <w:r w:rsidR="0092265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aqreqasiyası</w:t>
            </w:r>
            <w:r w:rsidR="000A639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dərəcəsinə</w:t>
            </w:r>
            <w:r w:rsidR="000A639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sürətinə</w:t>
            </w:r>
            <w:r w:rsidR="000A639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0A639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onların</w:t>
            </w:r>
            <w:r w:rsidR="000A639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orta</w:t>
            </w:r>
            <w:r w:rsidR="002C7303" w:rsidRPr="005A5053">
              <w:rPr>
                <w:rFonts w:ascii="Times New Roman" w:hAnsi="Times New Roman" w:cs="Times New Roman"/>
                <w:sz w:val="28"/>
                <w:szCs w:val="28"/>
                <w:lang w:val="az-Latn-AZ"/>
              </w:rPr>
              <w:br/>
            </w:r>
            <w:r w:rsidRPr="005A5053">
              <w:rPr>
                <w:rFonts w:ascii="Times New Roman" w:hAnsi="Times New Roman" w:cs="Times New Roman"/>
                <w:sz w:val="28"/>
                <w:szCs w:val="28"/>
                <w:lang w:val="az-Latn-AZ"/>
              </w:rPr>
              <w:t>radiusuna</w:t>
            </w:r>
            <w:r w:rsidR="000A639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əsasən</w:t>
            </w:r>
            <w:r w:rsidR="007956B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öyrənil</w:t>
            </w:r>
            <w:r w:rsidR="000B153D">
              <w:rPr>
                <w:rFonts w:ascii="Times New Roman" w:hAnsi="Times New Roman" w:cs="Times New Roman"/>
                <w:sz w:val="28"/>
                <w:szCs w:val="28"/>
                <w:lang w:val="az-Latn-AZ"/>
              </w:rPr>
              <w:t>əcək</w:t>
            </w:r>
            <w:r w:rsidR="00F30B4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ki</w:t>
            </w:r>
            <w:r w:rsidR="00F30B4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bu</w:t>
            </w:r>
            <w:r w:rsidR="00F30B4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w:t>
            </w:r>
            <w:r w:rsidR="00F30B4F" w:rsidRPr="005A5053">
              <w:rPr>
                <w:rFonts w:ascii="Times New Roman" w:hAnsi="Times New Roman" w:cs="Times New Roman"/>
                <w:sz w:val="28"/>
                <w:szCs w:val="28"/>
                <w:lang w:val="az-Latn-AZ"/>
              </w:rPr>
              <w:t xml:space="preserve"> </w:t>
            </w:r>
            <w:r w:rsidR="007956B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fotometrik</w:t>
            </w:r>
            <w:r w:rsidR="007956B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üsulla</w:t>
            </w:r>
            <w:r w:rsidR="007956B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Born</w:t>
            </w:r>
            <w:r w:rsidR="007956B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üzrə</w:t>
            </w:r>
            <w:r w:rsidR="007956BF"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 xml:space="preserve">(1962) </w:t>
            </w:r>
            <w:r w:rsidRPr="005A5053">
              <w:rPr>
                <w:rFonts w:ascii="Times New Roman" w:hAnsi="Times New Roman" w:cs="Times New Roman"/>
                <w:sz w:val="28"/>
                <w:szCs w:val="28"/>
                <w:lang w:val="az-Latn-AZ"/>
              </w:rPr>
              <w:t>turbodimetrik</w:t>
            </w:r>
            <w:r w:rsidR="007956BF" w:rsidRPr="005A5053">
              <w:rPr>
                <w:rFonts w:ascii="Times New Roman" w:hAnsi="Times New Roman" w:cs="Times New Roman"/>
                <w:sz w:val="28"/>
                <w:szCs w:val="28"/>
                <w:lang w:val="az-Latn-AZ"/>
              </w:rPr>
              <w:t xml:space="preserve"> </w:t>
            </w:r>
            <w:r w:rsidR="00396772" w:rsidRPr="005A5053">
              <w:rPr>
                <w:rFonts w:ascii="Times New Roman" w:hAnsi="Times New Roman" w:cs="Times New Roman"/>
                <w:sz w:val="28"/>
                <w:szCs w:val="28"/>
                <w:lang w:val="az-Latn-AZ"/>
              </w:rPr>
              <w:t xml:space="preserve">CGL 2110 </w:t>
            </w:r>
            <w:r w:rsidRPr="005A5053">
              <w:rPr>
                <w:rFonts w:ascii="Times New Roman" w:hAnsi="Times New Roman" w:cs="Times New Roman"/>
                <w:sz w:val="28"/>
                <w:szCs w:val="28"/>
                <w:lang w:val="az-Latn-AZ"/>
              </w:rPr>
              <w:t>hemokoaqulometrində</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Belarus</w:t>
            </w:r>
            <w:r w:rsidR="002C7303" w:rsidRPr="005A5053">
              <w:rPr>
                <w:rFonts w:ascii="Times New Roman" w:hAnsi="Times New Roman" w:cs="Times New Roman"/>
                <w:sz w:val="28"/>
                <w:szCs w:val="28"/>
                <w:lang w:val="az-Latn-AZ"/>
              </w:rPr>
              <w:t>)</w:t>
            </w:r>
            <w:r w:rsidR="00F30B4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induktor</w:t>
            </w:r>
            <w:r w:rsidR="00F30B4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qismində</w:t>
            </w:r>
            <w:r w:rsidR="00F30B4F"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 xml:space="preserve"> - </w:t>
            </w:r>
            <w:r w:rsidR="00F30B4F"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Texnoloqiə</w:t>
            </w:r>
            <w:r w:rsidR="00F30B4F"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Standart</w:t>
            </w:r>
            <w:r w:rsidR="00F30B4F" w:rsidRPr="005A5053">
              <w:rPr>
                <w:rFonts w:ascii="Times New Roman" w:hAnsi="Times New Roman" w:cs="Times New Roman"/>
                <w:sz w:val="28"/>
                <w:szCs w:val="28"/>
                <w:lang w:val="az-Latn-AZ"/>
              </w:rPr>
              <w:t>»</w:t>
            </w:r>
            <w:r w:rsidR="009364F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firmasının</w:t>
            </w:r>
            <w:r w:rsidR="00F30B4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istehsalı</w:t>
            </w:r>
            <w:r w:rsidR="009364F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olan</w:t>
            </w:r>
            <w:r w:rsidR="009364FE" w:rsidRPr="005A5053">
              <w:rPr>
                <w:rFonts w:ascii="Times New Roman" w:hAnsi="Times New Roman" w:cs="Times New Roman"/>
                <w:sz w:val="28"/>
                <w:szCs w:val="28"/>
                <w:lang w:val="az-Latn-AZ"/>
              </w:rPr>
              <w:t xml:space="preserve"> 1,2 </w:t>
            </w:r>
            <w:r w:rsidRPr="005A5053">
              <w:rPr>
                <w:rFonts w:ascii="Times New Roman" w:hAnsi="Times New Roman" w:cs="Times New Roman"/>
                <w:sz w:val="28"/>
                <w:szCs w:val="28"/>
                <w:lang w:val="az-Latn-AZ"/>
              </w:rPr>
              <w:t>ml</w:t>
            </w:r>
            <w:r w:rsidR="009364F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dozada</w:t>
            </w:r>
            <w:r w:rsidR="009364F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ristomisindən</w:t>
            </w:r>
            <w:r w:rsidR="009364F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istifadə</w:t>
            </w:r>
            <w:r w:rsidR="009364FE"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etməklə</w:t>
            </w:r>
            <w:r w:rsidR="002C314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aparıl</w:t>
            </w:r>
            <w:r w:rsidR="000B153D">
              <w:rPr>
                <w:rFonts w:ascii="Times New Roman" w:hAnsi="Times New Roman" w:cs="Times New Roman"/>
                <w:sz w:val="28"/>
                <w:szCs w:val="28"/>
                <w:lang w:val="az-Latn-AZ"/>
              </w:rPr>
              <w:t>acaq</w:t>
            </w:r>
            <w:r w:rsidR="002C314F" w:rsidRPr="005A5053">
              <w:rPr>
                <w:rFonts w:ascii="Times New Roman" w:hAnsi="Times New Roman" w:cs="Times New Roman"/>
                <w:sz w:val="28"/>
                <w:szCs w:val="28"/>
                <w:lang w:val="az-Latn-AZ"/>
              </w:rPr>
              <w:t>.</w:t>
            </w:r>
            <w:r w:rsidR="002E0FF1" w:rsidRPr="005A5053">
              <w:rPr>
                <w:rFonts w:ascii="Times New Roman" w:hAnsi="Times New Roman" w:cs="Times New Roman"/>
                <w:sz w:val="28"/>
                <w:szCs w:val="28"/>
                <w:lang w:val="az-Latn-AZ"/>
              </w:rPr>
              <w:t xml:space="preserve"> </w:t>
            </w:r>
          </w:p>
          <w:p w14:paraId="34066B64" w14:textId="1CAE4650" w:rsidR="002C7303" w:rsidRPr="005A5053"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Vegetativ</w:t>
            </w:r>
            <w:r w:rsidR="00952FE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sinir</w:t>
            </w:r>
            <w:r w:rsidR="00952FE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sisteminin</w:t>
            </w:r>
            <w:r w:rsidR="00952FE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VSS</w:t>
            </w:r>
            <w:r w:rsidR="00952FE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vəziyyətinin</w:t>
            </w:r>
            <w:r w:rsidR="00952FEF"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 xml:space="preserve"> </w:t>
            </w:r>
            <w:r w:rsidR="00952FEF"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qiymətləndirilməsi</w:t>
            </w:r>
            <w:r w:rsidR="008B4A9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Valenta</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aparatında</w:t>
            </w:r>
            <w:r w:rsidR="008B4A97"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Rusiya</w:t>
            </w:r>
            <w:r w:rsidR="008B4A97"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kardiointervaloqrammaların</w:t>
            </w:r>
            <w:r w:rsidR="008B4A9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dinamik</w:t>
            </w:r>
            <w:r w:rsidR="008B4A9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qeydə</w:t>
            </w:r>
            <w:r w:rsidR="008B4A9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alınmasına</w:t>
            </w:r>
            <w:r w:rsidR="008B4A9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əsasən</w:t>
            </w:r>
            <w:r w:rsidR="008B4A9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aparıl</w:t>
            </w:r>
            <w:r w:rsidR="000B153D">
              <w:rPr>
                <w:rFonts w:ascii="Times New Roman" w:hAnsi="Times New Roman" w:cs="Times New Roman"/>
                <w:sz w:val="28"/>
                <w:szCs w:val="28"/>
                <w:lang w:val="az-Latn-AZ"/>
              </w:rPr>
              <w:t>acaq</w:t>
            </w:r>
            <w:r w:rsidR="0005417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Ürək</w:t>
            </w:r>
            <w:r w:rsidR="0005417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ritminin</w:t>
            </w:r>
            <w:r w:rsidR="0005417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variabelliyi</w:t>
            </w:r>
            <w:r w:rsidR="0005417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aşağıdakı</w:t>
            </w:r>
            <w:r w:rsidR="0005417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göstricilər</w:t>
            </w:r>
            <w:r w:rsidR="0005417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üzrə</w:t>
            </w:r>
            <w:r w:rsidR="0005417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qiymətləndirilmişdir</w:t>
            </w:r>
            <w:r w:rsidR="00054174" w:rsidRPr="005A5053">
              <w:rPr>
                <w:rFonts w:ascii="Times New Roman" w:hAnsi="Times New Roman" w:cs="Times New Roman"/>
                <w:sz w:val="28"/>
                <w:szCs w:val="28"/>
                <w:lang w:val="az-Latn-AZ"/>
              </w:rPr>
              <w:t>:</w:t>
            </w:r>
            <w:r w:rsidR="00254A00" w:rsidRPr="005A5053">
              <w:rPr>
                <w:rFonts w:ascii="Times New Roman" w:hAnsi="Times New Roman" w:cs="Times New Roman"/>
                <w:sz w:val="28"/>
                <w:szCs w:val="28"/>
                <w:lang w:val="az-Latn-AZ"/>
              </w:rPr>
              <w:t xml:space="preserve"> </w:t>
            </w:r>
            <w:r w:rsidR="008B4A9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moda</w:t>
            </w:r>
            <w:r w:rsidR="006539C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Mo</w:t>
            </w:r>
            <w:r w:rsidR="006539C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variasion</w:t>
            </w:r>
            <w:r w:rsidR="00CB5C0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məsafə</w:t>
            </w:r>
            <w:r w:rsidR="00CB5C02" w:rsidRPr="005A5053">
              <w:rPr>
                <w:rFonts w:ascii="Times New Roman" w:hAnsi="Times New Roman" w:cs="Times New Roman"/>
                <w:sz w:val="28"/>
                <w:szCs w:val="28"/>
                <w:lang w:val="az-Latn-AZ"/>
              </w:rPr>
              <w:t xml:space="preserve"> </w:t>
            </w:r>
            <w:r w:rsidR="002C7303"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VM</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modanın</w:t>
            </w:r>
            <w:r w:rsidR="00CB5C0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amplitudası</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AMo</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gərginlik</w:t>
            </w:r>
            <w:r w:rsidR="00CB5C0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indeksi</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İg</w:t>
            </w:r>
            <w:r w:rsidR="002C7303" w:rsidRPr="005A5053">
              <w:rPr>
                <w:rFonts w:ascii="Times New Roman" w:hAnsi="Times New Roman" w:cs="Times New Roman"/>
                <w:sz w:val="28"/>
                <w:szCs w:val="28"/>
                <w:lang w:val="az-Latn-AZ"/>
              </w:rPr>
              <w:t xml:space="preserve">). </w:t>
            </w:r>
          </w:p>
          <w:p w14:paraId="7552ADAC" w14:textId="0E50398E" w:rsidR="002C7303" w:rsidRPr="005A5053" w:rsidRDefault="005A5053" w:rsidP="002C7303">
            <w:pPr>
              <w:jc w:val="both"/>
              <w:rPr>
                <w:rFonts w:ascii="Times New Roman" w:hAnsi="Times New Roman" w:cs="Times New Roman"/>
                <w:sz w:val="28"/>
                <w:szCs w:val="28"/>
              </w:rPr>
            </w:pPr>
            <w:r w:rsidRPr="005A5053">
              <w:rPr>
                <w:rFonts w:ascii="Times New Roman" w:hAnsi="Times New Roman" w:cs="Times New Roman"/>
                <w:sz w:val="28"/>
                <w:szCs w:val="28"/>
                <w:lang w:val="az-Latn-AZ"/>
              </w:rPr>
              <w:t>Situasiya</w:t>
            </w:r>
            <w:r w:rsidR="00CB5C0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CB5C0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şəxsiyyət</w:t>
            </w:r>
            <w:r w:rsidR="00CB5C0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həyəcanlılığının</w:t>
            </w:r>
            <w:r w:rsidR="00CB5C0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səviyyəsi</w:t>
            </w:r>
            <w:r w:rsidR="002D6EF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Spilberqer</w:t>
            </w:r>
            <w:r w:rsidR="002C7303"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Xanin</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şkalası</w:t>
            </w:r>
            <w:r w:rsidR="002D6EF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üzrə</w:t>
            </w:r>
            <w:r w:rsidR="002D6EF4" w:rsidRPr="005A5053">
              <w:rPr>
                <w:rFonts w:ascii="Times New Roman" w:hAnsi="Times New Roman" w:cs="Times New Roman"/>
                <w:sz w:val="28"/>
                <w:szCs w:val="28"/>
                <w:lang w:val="az-Latn-AZ"/>
              </w:rPr>
              <w:t xml:space="preserve">  </w:t>
            </w:r>
            <w:r w:rsidR="002A4B1F" w:rsidRPr="005A5053">
              <w:rPr>
                <w:rFonts w:ascii="Times New Roman" w:hAnsi="Times New Roman" w:cs="Times New Roman"/>
                <w:sz w:val="28"/>
                <w:szCs w:val="28"/>
                <w:lang w:val="az-Latn-AZ"/>
              </w:rPr>
              <w:t xml:space="preserve">(1976), </w:t>
            </w:r>
            <w:r w:rsidRPr="005A5053">
              <w:rPr>
                <w:rFonts w:ascii="Times New Roman" w:hAnsi="Times New Roman" w:cs="Times New Roman"/>
                <w:sz w:val="28"/>
                <w:szCs w:val="28"/>
                <w:lang w:val="az-Latn-AZ"/>
              </w:rPr>
              <w:t>psixoemosional</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status</w:t>
            </w:r>
            <w:r w:rsidR="002C7303" w:rsidRPr="005A5053">
              <w:rPr>
                <w:rFonts w:ascii="Times New Roman" w:hAnsi="Times New Roman" w:cs="Times New Roman"/>
                <w:sz w:val="28"/>
                <w:szCs w:val="28"/>
                <w:lang w:val="az-Latn-AZ"/>
              </w:rPr>
              <w:t xml:space="preserve"> </w:t>
            </w:r>
            <w:r w:rsidR="00565FC1" w:rsidRPr="005A5053">
              <w:rPr>
                <w:rFonts w:ascii="Times New Roman" w:hAnsi="Times New Roman" w:cs="Times New Roman"/>
                <w:sz w:val="28"/>
                <w:szCs w:val="28"/>
                <w:lang w:val="az-Latn-AZ"/>
              </w:rPr>
              <w:t>–</w:t>
            </w:r>
            <w:r w:rsidR="002C730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aktivliyin</w:t>
            </w:r>
            <w:r w:rsidR="00AB1D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AB1D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əhval</w:t>
            </w:r>
            <w:r w:rsidR="00AB1DB4"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ruhiyyənin</w:t>
            </w:r>
            <w:r w:rsidR="00AB1D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operativ</w:t>
            </w:r>
            <w:r w:rsidR="00AB1D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qiymətləndirilməsinin</w:t>
            </w:r>
            <w:r w:rsidR="00AB1D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diaqnostikası</w:t>
            </w:r>
            <w:r w:rsidR="00AB1D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metodikası</w:t>
            </w:r>
            <w:r w:rsidR="00AB1DB4" w:rsidRPr="005A5053">
              <w:rPr>
                <w:rFonts w:ascii="Times New Roman" w:hAnsi="Times New Roman" w:cs="Times New Roman"/>
                <w:sz w:val="28"/>
                <w:szCs w:val="28"/>
                <w:lang w:val="az-Latn-AZ"/>
              </w:rPr>
              <w:t>»</w:t>
            </w:r>
            <w:r w:rsidR="00CC21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üzrə</w:t>
            </w:r>
            <w:r w:rsidR="00CC21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qiymətləndiril</w:t>
            </w:r>
            <w:r w:rsidR="000B153D">
              <w:rPr>
                <w:rFonts w:ascii="Times New Roman" w:hAnsi="Times New Roman" w:cs="Times New Roman"/>
                <w:sz w:val="28"/>
                <w:szCs w:val="28"/>
                <w:lang w:val="az-Latn-AZ"/>
              </w:rPr>
              <w:t>əcək</w:t>
            </w:r>
            <w:r w:rsidR="00CC21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Həyat</w:t>
            </w:r>
            <w:r w:rsidR="00CC21E0" w:rsidRPr="005A5053">
              <w:rPr>
                <w:rFonts w:ascii="Times New Roman" w:hAnsi="Times New Roman" w:cs="Times New Roman"/>
                <w:sz w:val="28"/>
                <w:szCs w:val="28"/>
              </w:rPr>
              <w:t xml:space="preserve"> </w:t>
            </w:r>
            <w:r w:rsidRPr="005A5053">
              <w:rPr>
                <w:rFonts w:ascii="Times New Roman" w:hAnsi="Times New Roman" w:cs="Times New Roman"/>
                <w:sz w:val="28"/>
                <w:szCs w:val="28"/>
                <w:lang w:val="az-Latn-AZ"/>
              </w:rPr>
              <w:t>keyfiyyətinin</w:t>
            </w:r>
            <w:r w:rsidR="00CC21E0" w:rsidRPr="005A5053">
              <w:rPr>
                <w:rFonts w:ascii="Times New Roman" w:hAnsi="Times New Roman" w:cs="Times New Roman"/>
                <w:sz w:val="28"/>
                <w:szCs w:val="28"/>
              </w:rPr>
              <w:t xml:space="preserve"> (</w:t>
            </w:r>
            <w:r w:rsidRPr="005A5053">
              <w:rPr>
                <w:rFonts w:ascii="Times New Roman" w:hAnsi="Times New Roman" w:cs="Times New Roman"/>
                <w:sz w:val="28"/>
                <w:szCs w:val="28"/>
                <w:lang w:val="az-Latn-AZ"/>
              </w:rPr>
              <w:t>HK</w:t>
            </w:r>
            <w:r w:rsidR="00CC21E0" w:rsidRPr="005A5053">
              <w:rPr>
                <w:rFonts w:ascii="Times New Roman" w:hAnsi="Times New Roman" w:cs="Times New Roman"/>
                <w:sz w:val="28"/>
                <w:szCs w:val="28"/>
              </w:rPr>
              <w:t xml:space="preserve">) </w:t>
            </w:r>
            <w:r w:rsidRPr="005A5053">
              <w:rPr>
                <w:rFonts w:ascii="Times New Roman" w:hAnsi="Times New Roman" w:cs="Times New Roman"/>
                <w:sz w:val="28"/>
                <w:szCs w:val="28"/>
                <w:lang w:val="az-Latn-AZ"/>
              </w:rPr>
              <w:t>öyrənilməsi</w:t>
            </w:r>
            <w:r w:rsidR="00CC21E0" w:rsidRPr="005A5053">
              <w:rPr>
                <w:rFonts w:ascii="Times New Roman" w:hAnsi="Times New Roman" w:cs="Times New Roman"/>
                <w:sz w:val="28"/>
                <w:szCs w:val="28"/>
              </w:rPr>
              <w:t xml:space="preserve"> </w:t>
            </w:r>
            <w:r w:rsidR="002C7303" w:rsidRPr="005A5053">
              <w:rPr>
                <w:rFonts w:ascii="Times New Roman" w:hAnsi="Times New Roman" w:cs="Times New Roman"/>
                <w:sz w:val="28"/>
                <w:szCs w:val="28"/>
              </w:rPr>
              <w:t>MOS SF –</w:t>
            </w:r>
            <w:r w:rsidR="002C7303" w:rsidRPr="005A5053">
              <w:rPr>
                <w:rFonts w:ascii="Times New Roman" w:hAnsi="Times New Roman" w:cs="Times New Roman"/>
                <w:sz w:val="28"/>
                <w:szCs w:val="28"/>
              </w:rPr>
              <w:br/>
              <w:t>36 Medical Outcomes 36-Item Short Form Health Survey</w:t>
            </w:r>
            <w:r w:rsidR="003717C9" w:rsidRPr="005A5053">
              <w:rPr>
                <w:rFonts w:ascii="Times New Roman" w:hAnsi="Times New Roman" w:cs="Times New Roman"/>
                <w:sz w:val="28"/>
                <w:szCs w:val="28"/>
              </w:rPr>
              <w:t xml:space="preserve"> </w:t>
            </w:r>
            <w:r w:rsidRPr="005A5053">
              <w:rPr>
                <w:rFonts w:ascii="Times New Roman" w:hAnsi="Times New Roman" w:cs="Times New Roman"/>
                <w:sz w:val="28"/>
                <w:szCs w:val="28"/>
                <w:lang w:val="az-Latn-AZ"/>
              </w:rPr>
              <w:t>sorğu</w:t>
            </w:r>
            <w:r w:rsidR="003717C9" w:rsidRPr="005A5053">
              <w:rPr>
                <w:rFonts w:ascii="Times New Roman" w:hAnsi="Times New Roman" w:cs="Times New Roman"/>
                <w:sz w:val="28"/>
                <w:szCs w:val="28"/>
              </w:rPr>
              <w:t xml:space="preserve"> </w:t>
            </w:r>
            <w:r w:rsidRPr="005A5053">
              <w:rPr>
                <w:rFonts w:ascii="Times New Roman" w:hAnsi="Times New Roman" w:cs="Times New Roman"/>
                <w:sz w:val="28"/>
                <w:szCs w:val="28"/>
                <w:lang w:val="az-Latn-AZ"/>
              </w:rPr>
              <w:t>toplusu</w:t>
            </w:r>
            <w:r w:rsidR="003717C9" w:rsidRPr="005A5053">
              <w:rPr>
                <w:rFonts w:ascii="Times New Roman" w:hAnsi="Times New Roman" w:cs="Times New Roman"/>
                <w:sz w:val="28"/>
                <w:szCs w:val="28"/>
              </w:rPr>
              <w:t xml:space="preserve"> </w:t>
            </w:r>
            <w:r w:rsidRPr="000B153D">
              <w:rPr>
                <w:rFonts w:ascii="Times New Roman" w:hAnsi="Times New Roman" w:cs="Times New Roman"/>
                <w:sz w:val="28"/>
                <w:szCs w:val="28"/>
                <w:lang w:val="az-Latn-AZ"/>
              </w:rPr>
              <w:t>üzrə</w:t>
            </w:r>
            <w:r w:rsidR="003717C9" w:rsidRPr="000B153D">
              <w:rPr>
                <w:rFonts w:ascii="Times New Roman" w:hAnsi="Times New Roman" w:cs="Times New Roman"/>
                <w:sz w:val="28"/>
                <w:szCs w:val="28"/>
              </w:rPr>
              <w:t xml:space="preserve"> </w:t>
            </w:r>
            <w:r w:rsidR="00F91F6F" w:rsidRPr="000B153D">
              <w:rPr>
                <w:rFonts w:ascii="Times New Roman" w:hAnsi="Times New Roman" w:cs="Times New Roman"/>
                <w:sz w:val="28"/>
                <w:szCs w:val="28"/>
                <w:lang w:val="az-Latn-AZ"/>
              </w:rPr>
              <w:t>aparıl</w:t>
            </w:r>
            <w:r w:rsidR="000B153D">
              <w:rPr>
                <w:rFonts w:ascii="Times New Roman" w:hAnsi="Times New Roman" w:cs="Times New Roman"/>
                <w:sz w:val="28"/>
                <w:szCs w:val="28"/>
                <w:lang w:val="az-Latn-AZ"/>
              </w:rPr>
              <w:t>acaq</w:t>
            </w:r>
            <w:r w:rsidR="003717C9" w:rsidRPr="000B153D">
              <w:rPr>
                <w:rFonts w:ascii="Times New Roman" w:hAnsi="Times New Roman" w:cs="Times New Roman"/>
                <w:sz w:val="28"/>
                <w:szCs w:val="28"/>
              </w:rPr>
              <w:t>.</w:t>
            </w:r>
            <w:r w:rsidR="003B4873" w:rsidRPr="005A5053">
              <w:rPr>
                <w:rFonts w:ascii="Times New Roman" w:hAnsi="Times New Roman" w:cs="Times New Roman"/>
                <w:sz w:val="28"/>
                <w:szCs w:val="28"/>
              </w:rPr>
              <w:t xml:space="preserve"> </w:t>
            </w:r>
          </w:p>
          <w:p w14:paraId="7FDD9139" w14:textId="77777777" w:rsidR="001F52D4" w:rsidRPr="005A5053" w:rsidRDefault="001F52D4" w:rsidP="002C7303">
            <w:pPr>
              <w:jc w:val="both"/>
              <w:rPr>
                <w:rFonts w:ascii="Times New Roman" w:hAnsi="Times New Roman" w:cs="Times New Roman"/>
                <w:sz w:val="28"/>
                <w:szCs w:val="28"/>
                <w:lang w:val="az-Latn-AZ"/>
              </w:rPr>
            </w:pPr>
          </w:p>
        </w:tc>
      </w:tr>
      <w:tr w:rsidR="0029544D" w:rsidRPr="005A5053" w14:paraId="73230955" w14:textId="77777777" w:rsidTr="00D67E30">
        <w:tc>
          <w:tcPr>
            <w:tcW w:w="2841" w:type="dxa"/>
            <w:shd w:val="clear" w:color="auto" w:fill="FFFFFF" w:themeFill="background1"/>
          </w:tcPr>
          <w:p w14:paraId="4AFBC8FB"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Statistik və riyazi işləmlər</w:t>
            </w:r>
          </w:p>
        </w:tc>
        <w:tc>
          <w:tcPr>
            <w:tcW w:w="6765" w:type="dxa"/>
          </w:tcPr>
          <w:p w14:paraId="385A16A2" w14:textId="77777777" w:rsidR="00581F51" w:rsidRPr="005A5053" w:rsidRDefault="00E332D1" w:rsidP="002C7303">
            <w:pPr>
              <w:pStyle w:val="BodyText"/>
              <w:spacing w:after="0"/>
              <w:jc w:val="both"/>
              <w:rPr>
                <w:sz w:val="28"/>
                <w:szCs w:val="28"/>
                <w:lang w:val="az-Latn-AZ"/>
              </w:rPr>
            </w:pPr>
            <w:r w:rsidRPr="005A5053">
              <w:rPr>
                <w:spacing w:val="-4"/>
                <w:sz w:val="28"/>
                <w:szCs w:val="28"/>
                <w:lang w:val="az-Latn-AZ"/>
              </w:rPr>
              <w:t xml:space="preserve">     Riyazi işlənmə STATGRAPH 6 proqramının (Microsoft, USA) imkanlarından istifadə edilməklə EXEL 7.0 (Microsoft, USA) məlumatlaının ümumi matrisasından həyata keçirililəcək. Bütün miqdari məlumatlar “MS Excel XP” elektron cədvəl şəklində qeydə alınır. Statistik analiz orta qiymət, onların xətası, etibarlı hüdudlar, t Styudent meyarı, Van-der-Varden meyarı, </w:t>
            </w:r>
            <w:r w:rsidRPr="005A5053">
              <w:rPr>
                <w:sz w:val="28"/>
                <w:szCs w:val="28"/>
              </w:rPr>
              <w:t>χ</w:t>
            </w:r>
            <w:r w:rsidRPr="005A5053">
              <w:rPr>
                <w:sz w:val="28"/>
                <w:szCs w:val="28"/>
                <w:vertAlign w:val="superscript"/>
                <w:lang w:val="az-Latn-AZ"/>
              </w:rPr>
              <w:t>2</w:t>
            </w:r>
            <w:r w:rsidRPr="005A5053">
              <w:rPr>
                <w:sz w:val="28"/>
                <w:szCs w:val="28"/>
                <w:lang w:val="az-Latn-AZ"/>
              </w:rPr>
              <w:t xml:space="preserve"> meyarı təyin edilməklə</w:t>
            </w:r>
            <w:r w:rsidRPr="005A5053">
              <w:rPr>
                <w:spacing w:val="-4"/>
                <w:sz w:val="28"/>
                <w:szCs w:val="28"/>
                <w:lang w:val="az-Latn-AZ"/>
              </w:rPr>
              <w:t xml:space="preserve"> elektron cədvəlin analiz paketinin standart vasitələri ilə həyata keçirilir. İşdə yalnız etibarlı korrelyasiya əlaqələri nəzərə alınmışdır. </w:t>
            </w:r>
          </w:p>
        </w:tc>
      </w:tr>
      <w:tr w:rsidR="0029544D" w:rsidRPr="00C3151A" w14:paraId="728A6588" w14:textId="77777777" w:rsidTr="00D67E30">
        <w:tc>
          <w:tcPr>
            <w:tcW w:w="2841" w:type="dxa"/>
            <w:shd w:val="clear" w:color="auto" w:fill="FFFFFF" w:themeFill="background1"/>
          </w:tcPr>
          <w:p w14:paraId="222A02D5"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Aktuallığı</w:t>
            </w:r>
          </w:p>
        </w:tc>
        <w:tc>
          <w:tcPr>
            <w:tcW w:w="6765" w:type="dxa"/>
          </w:tcPr>
          <w:p w14:paraId="40BB7015" w14:textId="135A2334" w:rsidR="0022110B" w:rsidRPr="005A5053" w:rsidRDefault="00A84D47" w:rsidP="005C403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müasir</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ginekologiyanın</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ən</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aktual</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problemlərindən</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hesab</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edilir</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uşaqlığın</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iltihabi</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xəstəliklərindən</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miomasından</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sonra</w:t>
            </w:r>
            <w:r w:rsidR="0085785B" w:rsidRPr="005A5053">
              <w:rPr>
                <w:rFonts w:ascii="Times New Roman" w:hAnsi="Times New Roman" w:cs="Times New Roman"/>
                <w:sz w:val="28"/>
                <w:szCs w:val="28"/>
                <w:lang w:val="az-Latn-AZ"/>
              </w:rPr>
              <w:t xml:space="preserve"> 3-</w:t>
            </w:r>
            <w:r w:rsidR="005A5053" w:rsidRPr="005A5053">
              <w:rPr>
                <w:rFonts w:ascii="Times New Roman" w:hAnsi="Times New Roman" w:cs="Times New Roman"/>
                <w:sz w:val="28"/>
                <w:szCs w:val="28"/>
                <w:lang w:val="az-Latn-AZ"/>
              </w:rPr>
              <w:t>cü</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yeri</w:t>
            </w:r>
            <w:r w:rsidR="0085785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tutur</w:t>
            </w:r>
            <w:r w:rsidR="0085785B" w:rsidRPr="005A5053">
              <w:rPr>
                <w:rFonts w:ascii="Times New Roman" w:hAnsi="Times New Roman" w:cs="Times New Roman"/>
                <w:sz w:val="28"/>
                <w:szCs w:val="28"/>
                <w:lang w:val="az-Latn-AZ"/>
              </w:rPr>
              <w:t>.</w:t>
            </w:r>
            <w:r w:rsidR="009259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9259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yayılması</w:t>
            </w:r>
            <w:r w:rsidR="009259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tezliyi</w:t>
            </w:r>
            <w:r w:rsidR="009259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geniş</w:t>
            </w:r>
            <w:r w:rsidR="009259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hüdudda</w:t>
            </w:r>
            <w:r w:rsidR="009259A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dəyişir</w:t>
            </w:r>
            <w:r w:rsidR="009259A2" w:rsidRPr="005A5053">
              <w:rPr>
                <w:rFonts w:ascii="Times New Roman" w:hAnsi="Times New Roman" w:cs="Times New Roman"/>
                <w:sz w:val="28"/>
                <w:szCs w:val="28"/>
                <w:lang w:val="az-Latn-AZ"/>
              </w:rPr>
              <w:t xml:space="preserve"> </w:t>
            </w:r>
            <w:r w:rsidR="007C17DD" w:rsidRPr="005A5053">
              <w:rPr>
                <w:rFonts w:ascii="Times New Roman" w:hAnsi="Times New Roman" w:cs="Times New Roman"/>
                <w:sz w:val="28"/>
                <w:szCs w:val="28"/>
                <w:lang w:val="az-Latn-AZ"/>
              </w:rPr>
              <w:t xml:space="preserve"> </w:t>
            </w:r>
            <w:r w:rsidR="009E0F51" w:rsidRPr="005A5053">
              <w:rPr>
                <w:rFonts w:ascii="Times New Roman" w:hAnsi="Times New Roman" w:cs="Times New Roman"/>
                <w:sz w:val="28"/>
                <w:szCs w:val="28"/>
                <w:lang w:val="az-Latn-AZ"/>
              </w:rPr>
              <w:t xml:space="preserve">- </w:t>
            </w:r>
            <w:r w:rsidR="00155D9D" w:rsidRPr="005A5053">
              <w:rPr>
                <w:rFonts w:ascii="Times New Roman" w:hAnsi="Times New Roman" w:cs="Times New Roman"/>
                <w:sz w:val="28"/>
                <w:szCs w:val="28"/>
                <w:lang w:val="az-Latn-AZ"/>
              </w:rPr>
              <w:t>7,4</w:t>
            </w:r>
            <w:r w:rsidR="007C17DD"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dən</w:t>
            </w:r>
            <w:r w:rsidR="00155D9D" w:rsidRPr="005A5053">
              <w:rPr>
                <w:rFonts w:ascii="Times New Roman" w:hAnsi="Times New Roman" w:cs="Times New Roman"/>
                <w:sz w:val="28"/>
                <w:szCs w:val="28"/>
                <w:lang w:val="az-Latn-AZ"/>
              </w:rPr>
              <w:t xml:space="preserve"> 53%</w:t>
            </w:r>
            <w:r w:rsidR="007C17DD"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ə</w:t>
            </w:r>
            <w:r w:rsidR="007C17D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qədər</w:t>
            </w:r>
            <w:r w:rsidR="00943E2A" w:rsidRPr="005A5053">
              <w:rPr>
                <w:rFonts w:ascii="Times New Roman" w:hAnsi="Times New Roman" w:cs="Times New Roman"/>
                <w:sz w:val="28"/>
                <w:szCs w:val="28"/>
                <w:lang w:val="az-Latn-AZ"/>
              </w:rPr>
              <w:t xml:space="preserve"> [1, 2, 3]</w:t>
            </w:r>
            <w:r w:rsidR="00155D9D" w:rsidRPr="005A5053">
              <w:rPr>
                <w:rFonts w:ascii="Times New Roman" w:hAnsi="Times New Roman" w:cs="Times New Roman"/>
                <w:sz w:val="28"/>
                <w:szCs w:val="28"/>
                <w:lang w:val="az-Latn-AZ"/>
              </w:rPr>
              <w:t>.</w:t>
            </w:r>
            <w:r w:rsidR="00040D44" w:rsidRPr="005A5053">
              <w:rPr>
                <w:rFonts w:ascii="Times New Roman" w:hAnsi="Times New Roman" w:cs="Times New Roman"/>
                <w:sz w:val="28"/>
                <w:szCs w:val="28"/>
                <w:lang w:val="az-Latn-AZ"/>
              </w:rPr>
              <w:t xml:space="preserve"> </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Geniş</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yayılmasından</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başqa</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adnomioz</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probleminin</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aktuallığı</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xəstəliyin</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ağırlıq</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dərəcəsi</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mənzər</w:t>
            </w:r>
            <w:r w:rsidR="007F29BD">
              <w:rPr>
                <w:rFonts w:ascii="Times New Roman" w:hAnsi="Times New Roman" w:cs="Times New Roman"/>
                <w:sz w:val="28"/>
                <w:szCs w:val="28"/>
                <w:lang w:val="az-Latn-AZ"/>
              </w:rPr>
              <w:t>ən</w:t>
            </w:r>
            <w:r w:rsidR="005A5053" w:rsidRPr="005A5053">
              <w:rPr>
                <w:rFonts w:ascii="Times New Roman" w:hAnsi="Times New Roman" w:cs="Times New Roman"/>
                <w:sz w:val="28"/>
                <w:szCs w:val="28"/>
                <w:lang w:val="az-Latn-AZ"/>
              </w:rPr>
              <w:t>in</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rəngarəng</w:t>
            </w:r>
            <w:r w:rsidR="002E26C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olması</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ilə</w:t>
            </w:r>
            <w:r w:rsidR="003A24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şərtlənmişdir</w:t>
            </w:r>
            <w:r w:rsidR="003A2454" w:rsidRPr="005A5053">
              <w:rPr>
                <w:rFonts w:ascii="Times New Roman" w:hAnsi="Times New Roman" w:cs="Times New Roman"/>
                <w:sz w:val="28"/>
                <w:szCs w:val="28"/>
                <w:lang w:val="az-Latn-AZ"/>
              </w:rPr>
              <w:t>.</w:t>
            </w:r>
            <w:r w:rsidR="002270C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Xəstələr</w:t>
            </w:r>
            <w:r w:rsidR="002E26C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aybaşı</w:t>
            </w:r>
            <w:r w:rsidR="002270C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menometrorragiya</w:t>
            </w:r>
            <w:r w:rsidR="002270C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2270C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w:t>
            </w:r>
            <w:r w:rsidR="002270C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dismenoreya</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reproduktiv</w:t>
            </w:r>
            <w:r w:rsidR="002C3EC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sonsuzluq</w:t>
            </w:r>
            <w:r w:rsidR="002E26C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hamiləliyin</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başa</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çatdırılmaması</w:t>
            </w:r>
            <w:r w:rsidR="002E26C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funksiyaların</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davamlı</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şəkildə</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pozulmalarından</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əziyyət</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çəkirlər</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çanaq</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ağrıları</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olan</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qadınların</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əsas</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qrupunu</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təşkil</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edirlər</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dəfələrlə</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cərrahi</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uzunmüddətli</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dərman</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fizioterapevtik</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təsirlərə</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məruz</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qalırlar</w:t>
            </w:r>
            <w:r w:rsidR="00513E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ki</w:t>
            </w:r>
            <w:r w:rsidR="00513E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bunlar</w:t>
            </w:r>
            <w:r w:rsidR="00513E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heç</w:t>
            </w:r>
            <w:r w:rsidR="00513E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w:t>
            </w:r>
            <w:r w:rsidR="00513E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həmişə</w:t>
            </w:r>
            <w:r w:rsidR="00513E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effektiv</w:t>
            </w:r>
            <w:r w:rsidR="00513E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olmurlar</w:t>
            </w:r>
            <w:r w:rsidR="00513E68" w:rsidRPr="005A5053">
              <w:rPr>
                <w:rFonts w:ascii="Times New Roman" w:hAnsi="Times New Roman" w:cs="Times New Roman"/>
                <w:sz w:val="28"/>
                <w:szCs w:val="28"/>
                <w:lang w:val="az-Latn-AZ"/>
              </w:rPr>
              <w:t>.</w:t>
            </w:r>
            <w:r w:rsidR="005008B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Epidemioloji</w:t>
            </w:r>
            <w:r w:rsidR="005008B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məlumatlara</w:t>
            </w:r>
            <w:r w:rsidR="005008B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əsasən</w:t>
            </w:r>
            <w:r w:rsidR="005008BC" w:rsidRPr="005A5053">
              <w:rPr>
                <w:rFonts w:ascii="Times New Roman" w:hAnsi="Times New Roman" w:cs="Times New Roman"/>
                <w:sz w:val="28"/>
                <w:szCs w:val="28"/>
                <w:lang w:val="az-Latn-AZ"/>
              </w:rPr>
              <w:t>,</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çoxlu</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sayda</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doğuşlar</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özbaşına</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süni</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abortlar</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endometri</w:t>
            </w:r>
            <w:r w:rsidR="000B153D">
              <w:rPr>
                <w:rFonts w:ascii="Times New Roman" w:hAnsi="Times New Roman" w:cs="Times New Roman"/>
                <w:sz w:val="28"/>
                <w:szCs w:val="28"/>
                <w:lang w:val="az-Latn-AZ"/>
              </w:rPr>
              <w:t>umun</w:t>
            </w:r>
            <w:r w:rsidR="000E461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hiperplaziyası</w:t>
            </w:r>
            <w:r w:rsidR="00F343A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yüksək</w:t>
            </w:r>
            <w:r w:rsidR="00F343A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risklə</w:t>
            </w:r>
            <w:r w:rsidR="00F343A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F343A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inkişaf</w:t>
            </w:r>
            <w:r w:rsidR="00F343A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etməsi</w:t>
            </w:r>
            <w:r w:rsidR="00F343A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ilə</w:t>
            </w:r>
            <w:r w:rsidR="00F343A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əlaqədardırlar</w:t>
            </w:r>
            <w:r w:rsidR="00F343A8" w:rsidRPr="005A5053">
              <w:rPr>
                <w:rFonts w:ascii="Times New Roman" w:hAnsi="Times New Roman" w:cs="Times New Roman"/>
                <w:sz w:val="28"/>
                <w:szCs w:val="28"/>
                <w:lang w:val="az-Latn-AZ"/>
              </w:rPr>
              <w:t>.</w:t>
            </w:r>
            <w:r w:rsidR="007059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Adenomiozla</w:t>
            </w:r>
            <w:r w:rsidR="007059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bağlı</w:t>
            </w:r>
            <w:r w:rsidR="007059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olan</w:t>
            </w:r>
            <w:r w:rsidR="007059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digər</w:t>
            </w:r>
            <w:r w:rsidR="007059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risk</w:t>
            </w:r>
            <w:r w:rsidR="0070597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amillərinə</w:t>
            </w:r>
            <w:r w:rsidR="00705972" w:rsidRPr="005A5053">
              <w:rPr>
                <w:rFonts w:ascii="Times New Roman" w:hAnsi="Times New Roman" w:cs="Times New Roman"/>
                <w:sz w:val="28"/>
                <w:szCs w:val="28"/>
                <w:lang w:val="az-Latn-AZ"/>
              </w:rPr>
              <w:t xml:space="preserve"> </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endometrioz</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siqaret</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çəkmə</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cərrahi</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travmalar</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məsələn</w:t>
            </w:r>
            <w:r w:rsidR="00B74551" w:rsidRPr="005A5053">
              <w:rPr>
                <w:rFonts w:ascii="Times New Roman" w:hAnsi="Times New Roman" w:cs="Times New Roman"/>
                <w:sz w:val="28"/>
                <w:szCs w:val="28"/>
                <w:lang w:val="az-Latn-AZ"/>
              </w:rPr>
              <w:t xml:space="preserve">, </w:t>
            </w:r>
            <w:r w:rsidR="000B153D">
              <w:rPr>
                <w:rFonts w:ascii="Times New Roman" w:hAnsi="Times New Roman" w:cs="Times New Roman"/>
                <w:sz w:val="28"/>
                <w:szCs w:val="28"/>
                <w:lang w:val="az-Latn-AZ"/>
              </w:rPr>
              <w:t>Kesar</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kəsiyi</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w:t>
            </w:r>
            <w:r w:rsidR="00B7455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uşaqlığın</w:t>
            </w:r>
            <w:r w:rsidR="00D15C5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w:t>
            </w:r>
            <w:r w:rsidR="000B153D">
              <w:rPr>
                <w:rFonts w:ascii="Times New Roman" w:hAnsi="Times New Roman" w:cs="Times New Roman"/>
                <w:sz w:val="28"/>
                <w:szCs w:val="28"/>
                <w:lang w:val="az-Latn-AZ"/>
              </w:rPr>
              <w:t>ş</w:t>
            </w:r>
            <w:r w:rsidR="005A5053" w:rsidRPr="005A5053">
              <w:rPr>
                <w:rFonts w:ascii="Times New Roman" w:hAnsi="Times New Roman" w:cs="Times New Roman"/>
                <w:sz w:val="28"/>
                <w:szCs w:val="28"/>
                <w:lang w:val="az-Latn-AZ"/>
              </w:rPr>
              <w:t>ı</w:t>
            </w:r>
            <w:r w:rsidR="000B153D">
              <w:rPr>
                <w:rFonts w:ascii="Times New Roman" w:hAnsi="Times New Roman" w:cs="Times New Roman"/>
                <w:sz w:val="28"/>
                <w:szCs w:val="28"/>
                <w:lang w:val="az-Latn-AZ"/>
              </w:rPr>
              <w:t>nması</w:t>
            </w:r>
            <w:r w:rsidR="00B74551" w:rsidRPr="005A5053">
              <w:rPr>
                <w:rFonts w:ascii="Times New Roman" w:hAnsi="Times New Roman" w:cs="Times New Roman"/>
                <w:sz w:val="28"/>
                <w:szCs w:val="28"/>
                <w:lang w:val="az-Latn-AZ"/>
              </w:rPr>
              <w:t xml:space="preserve"> </w:t>
            </w:r>
            <w:r w:rsidR="00AF06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aiddir</w:t>
            </w:r>
            <w:r w:rsidR="00B74551" w:rsidRPr="005A5053">
              <w:rPr>
                <w:rFonts w:ascii="Times New Roman" w:hAnsi="Times New Roman" w:cs="Times New Roman"/>
                <w:sz w:val="28"/>
                <w:szCs w:val="28"/>
                <w:lang w:val="az-Latn-AZ"/>
              </w:rPr>
              <w:t xml:space="preserve"> </w:t>
            </w:r>
            <w:r w:rsidR="00943E2A" w:rsidRPr="005A5053">
              <w:rPr>
                <w:rFonts w:ascii="Times New Roman" w:hAnsi="Times New Roman" w:cs="Times New Roman"/>
                <w:sz w:val="28"/>
                <w:szCs w:val="28"/>
                <w:lang w:val="az-Latn-AZ"/>
              </w:rPr>
              <w:t>[4, 5]</w:t>
            </w:r>
            <w:r w:rsidR="0022110B" w:rsidRPr="005A5053">
              <w:rPr>
                <w:rFonts w:ascii="Times New Roman" w:hAnsi="Times New Roman" w:cs="Times New Roman"/>
                <w:sz w:val="28"/>
                <w:szCs w:val="28"/>
                <w:lang w:val="az-Latn-AZ"/>
              </w:rPr>
              <w:t xml:space="preserve">. </w:t>
            </w:r>
          </w:p>
          <w:p w14:paraId="71C7B323" w14:textId="00548915" w:rsidR="0022110B" w:rsidRPr="005A5053" w:rsidRDefault="005C4033" w:rsidP="00A96A90">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Bir</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çox</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illər</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ərzində</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histopatoloji</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diaqnoz</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olaraq</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qalmışdır</w:t>
            </w:r>
            <w:r w:rsidR="00B03278" w:rsidRPr="005A5053">
              <w:rPr>
                <w:rFonts w:ascii="Times New Roman" w:hAnsi="Times New Roman" w:cs="Times New Roman"/>
                <w:sz w:val="28"/>
                <w:szCs w:val="28"/>
                <w:lang w:val="az-Latn-AZ"/>
              </w:rPr>
              <w:t xml:space="preserve"> - </w:t>
            </w:r>
            <w:r w:rsidR="005A5053" w:rsidRPr="005A5053">
              <w:rPr>
                <w:rFonts w:ascii="Times New Roman" w:hAnsi="Times New Roman" w:cs="Times New Roman"/>
                <w:sz w:val="28"/>
                <w:szCs w:val="28"/>
                <w:lang w:val="az-Latn-AZ"/>
              </w:rPr>
              <w:t>o</w:t>
            </w:r>
            <w:r w:rsidR="00791AD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qadınlarda</w:t>
            </w:r>
            <w:r w:rsidR="00791AD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histeroektomiyadan</w:t>
            </w:r>
            <w:r w:rsidR="00791AD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sonra</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perimenopauzada</w:t>
            </w:r>
            <w:r w:rsidR="0077542B" w:rsidRPr="005A5053">
              <w:rPr>
                <w:rFonts w:ascii="Times New Roman" w:hAnsi="Times New Roman" w:cs="Times New Roman"/>
                <w:sz w:val="28"/>
                <w:szCs w:val="28"/>
                <w:lang w:val="az-Latn-AZ"/>
              </w:rPr>
              <w:t xml:space="preserve"> </w:t>
            </w:r>
            <w:r w:rsidR="00075F16">
              <w:rPr>
                <w:rFonts w:ascii="Times New Roman" w:hAnsi="Times New Roman" w:cs="Times New Roman"/>
                <w:sz w:val="28"/>
                <w:szCs w:val="28"/>
                <w:lang w:val="az-Latn-AZ"/>
              </w:rPr>
              <w:t>gur</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aybaşı</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qanaması</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çanaq</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ağrıları</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zamanı</w:t>
            </w:r>
            <w:r w:rsidR="007754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qoyulurdu</w:t>
            </w:r>
            <w:r w:rsidR="00B03278" w:rsidRPr="005A5053">
              <w:rPr>
                <w:rFonts w:ascii="Times New Roman" w:hAnsi="Times New Roman" w:cs="Times New Roman"/>
                <w:sz w:val="28"/>
                <w:szCs w:val="28"/>
                <w:lang w:val="az-Latn-AZ"/>
              </w:rPr>
              <w:t>.</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Yaxın</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vaxta</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qədər</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aşkar</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çox</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çətin</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idi</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keçmişdə</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təkrar</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doğan</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qadınlarla</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assosiasiya</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edirli</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sonsuzluqla</w:t>
            </w:r>
            <w:r w:rsidR="00511E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deyil</w:t>
            </w:r>
            <w:r w:rsidR="00511ED6" w:rsidRPr="005A5053">
              <w:rPr>
                <w:rFonts w:ascii="Times New Roman" w:hAnsi="Times New Roman" w:cs="Times New Roman"/>
                <w:sz w:val="28"/>
                <w:szCs w:val="28"/>
                <w:lang w:val="az-Latn-AZ"/>
              </w:rPr>
              <w:t>).</w:t>
            </w:r>
            <w:r w:rsidR="00A00304" w:rsidRPr="005A5053">
              <w:rPr>
                <w:rFonts w:ascii="Times New Roman" w:hAnsi="Times New Roman" w:cs="Times New Roman"/>
                <w:sz w:val="28"/>
                <w:szCs w:val="28"/>
                <w:lang w:val="az-Latn-AZ"/>
              </w:rPr>
              <w:t xml:space="preserve"> </w:t>
            </w:r>
            <w:r w:rsidR="00B03278" w:rsidRPr="005A5053">
              <w:rPr>
                <w:rFonts w:ascii="Times New Roman" w:hAnsi="Times New Roman" w:cs="Times New Roman"/>
                <w:sz w:val="28"/>
                <w:szCs w:val="28"/>
                <w:lang w:val="az-Latn-AZ"/>
              </w:rPr>
              <w:t xml:space="preserve"> </w:t>
            </w:r>
            <w:r w:rsidR="0022110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0022110B" w:rsidRPr="005A5053">
              <w:rPr>
                <w:rFonts w:ascii="Times New Roman" w:hAnsi="Times New Roman" w:cs="Times New Roman"/>
                <w:sz w:val="28"/>
                <w:szCs w:val="28"/>
                <w:lang w:val="az-Latn-AZ"/>
              </w:rPr>
              <w:t xml:space="preserve"> </w:t>
            </w:r>
            <w:r w:rsidR="00D21FE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adətən</w:t>
            </w:r>
            <w:r w:rsidR="00D21FE3" w:rsidRPr="005A5053">
              <w:rPr>
                <w:rFonts w:ascii="Times New Roman" w:hAnsi="Times New Roman" w:cs="Times New Roman"/>
                <w:sz w:val="28"/>
                <w:szCs w:val="28"/>
                <w:lang w:val="az-Latn-AZ"/>
              </w:rPr>
              <w:t xml:space="preserve">  30 </w:t>
            </w:r>
            <w:r w:rsidR="005A5053" w:rsidRPr="005A5053">
              <w:rPr>
                <w:rFonts w:ascii="Times New Roman" w:hAnsi="Times New Roman" w:cs="Times New Roman"/>
                <w:sz w:val="28"/>
                <w:szCs w:val="28"/>
                <w:lang w:val="az-Latn-AZ"/>
              </w:rPr>
              <w:t>yaşdan</w:t>
            </w:r>
            <w:r w:rsidR="00D21FE3" w:rsidRPr="005A5053">
              <w:rPr>
                <w:rFonts w:ascii="Times New Roman" w:hAnsi="Times New Roman" w:cs="Times New Roman"/>
                <w:sz w:val="28"/>
                <w:szCs w:val="28"/>
                <w:lang w:val="az-Latn-AZ"/>
              </w:rPr>
              <w:t xml:space="preserve"> 40 </w:t>
            </w:r>
            <w:r w:rsidR="005A5053" w:rsidRPr="005A5053">
              <w:rPr>
                <w:rFonts w:ascii="Times New Roman" w:hAnsi="Times New Roman" w:cs="Times New Roman"/>
                <w:sz w:val="28"/>
                <w:szCs w:val="28"/>
                <w:lang w:val="az-Latn-AZ"/>
              </w:rPr>
              <w:t>yaşa</w:t>
            </w:r>
            <w:r w:rsidR="00D21FE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qədər</w:t>
            </w:r>
            <w:r w:rsidR="00D21FE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müşahidə</w:t>
            </w:r>
            <w:r w:rsidR="00D21FE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edilir</w:t>
            </w:r>
            <w:r w:rsidR="00D21FE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00701F4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diaqnozu</w:t>
            </w:r>
            <w:r w:rsidR="00701F4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cərrahi</w:t>
            </w:r>
            <w:r w:rsidR="00701F4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rezeksiyaya</w:t>
            </w:r>
            <w:r w:rsidR="00701F4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701F4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patoloji</w:t>
            </w:r>
            <w:r w:rsidR="00701F4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müayinəyə</w:t>
            </w:r>
            <w:r w:rsidR="00701F4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əsaslanmışdır</w:t>
            </w:r>
            <w:r w:rsidR="00701F41" w:rsidRPr="005A5053">
              <w:rPr>
                <w:rFonts w:ascii="Times New Roman" w:hAnsi="Times New Roman" w:cs="Times New Roman"/>
                <w:sz w:val="28"/>
                <w:szCs w:val="28"/>
                <w:lang w:val="az-Latn-AZ"/>
              </w:rPr>
              <w:t>.</w:t>
            </w:r>
            <w:r w:rsidR="003259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Lakin</w:t>
            </w:r>
            <w:r w:rsidR="003259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yaxşılaşmış</w:t>
            </w:r>
            <w:r w:rsidR="003259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vizualizasiya</w:t>
            </w:r>
            <w:r w:rsidR="003259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metodları</w:t>
            </w:r>
            <w:r w:rsidR="003259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zamanı</w:t>
            </w:r>
            <w:r w:rsidR="003259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w:t>
            </w:r>
            <w:r w:rsidR="003259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çox</w:t>
            </w:r>
            <w:r w:rsidR="003259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vaxt</w:t>
            </w:r>
            <w:r w:rsidR="0014713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sonsuz</w:t>
            </w:r>
            <w:r w:rsidR="0014713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pasiyentlərdə</w:t>
            </w:r>
            <w:r w:rsidR="0014713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aşkar</w:t>
            </w:r>
            <w:r w:rsidR="0014713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edilmişdir</w:t>
            </w:r>
            <w:r w:rsidR="0014713E" w:rsidRPr="005A5053">
              <w:rPr>
                <w:rFonts w:ascii="Times New Roman" w:hAnsi="Times New Roman" w:cs="Times New Roman"/>
                <w:sz w:val="28"/>
                <w:szCs w:val="28"/>
                <w:lang w:val="az-Latn-AZ"/>
              </w:rPr>
              <w:t>.</w:t>
            </w:r>
            <w:r w:rsidR="00791AD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Vizualizasiya</w:t>
            </w:r>
            <w:r w:rsidR="004F396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metodlarının</w:t>
            </w:r>
            <w:r w:rsidR="004F396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məsələn</w:t>
            </w:r>
            <w:r w:rsidR="004F396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MRT</w:t>
            </w:r>
            <w:r w:rsidR="004F396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4F396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transvaginal</w:t>
            </w:r>
            <w:r w:rsidR="00E03CE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ultrasəs</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müayinə</w:t>
            </w:r>
            <w:r w:rsidR="00964F6B" w:rsidRPr="005A5053">
              <w:rPr>
                <w:rFonts w:ascii="Times New Roman" w:hAnsi="Times New Roman" w:cs="Times New Roman"/>
                <w:sz w:val="28"/>
                <w:szCs w:val="28"/>
                <w:lang w:val="az-Latn-AZ"/>
              </w:rPr>
              <w:t>,</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inkişaf</w:t>
            </w:r>
            <w:r w:rsidR="00964F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etməsi</w:t>
            </w:r>
            <w:r w:rsidR="00964F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həkimlərə</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konservativ</w:t>
            </w:r>
            <w:r w:rsidR="00964F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müalicə</w:t>
            </w:r>
            <w:r w:rsidR="00964F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alan</w:t>
            </w:r>
            <w:r w:rsidR="00964F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həmçinin</w:t>
            </w:r>
            <w:r w:rsidR="00964F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xəstəliyin</w:t>
            </w:r>
            <w:r w:rsidR="00964F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müxtəlif</w:t>
            </w:r>
            <w:r w:rsidR="00795B3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formaları</w:t>
            </w:r>
            <w:r w:rsidR="00795B3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aşkar</w:t>
            </w:r>
            <w:r w:rsidR="00795B3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edilən</w:t>
            </w:r>
            <w:r w:rsidR="00795B3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qadınlarda</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qeyri</w:t>
            </w:r>
            <w:r w:rsidR="003877A5"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invaziv</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diaqnozunu</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qoymağa</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imkan</w:t>
            </w:r>
            <w:r w:rsidR="003877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verdi</w:t>
            </w:r>
            <w:r w:rsidR="00A96A90" w:rsidRPr="005A5053">
              <w:rPr>
                <w:rFonts w:ascii="Times New Roman" w:hAnsi="Times New Roman" w:cs="Times New Roman"/>
                <w:sz w:val="28"/>
                <w:szCs w:val="28"/>
                <w:lang w:val="az-Latn-AZ"/>
              </w:rPr>
              <w:t xml:space="preserve"> </w:t>
            </w:r>
            <w:r w:rsidR="008A5B6D" w:rsidRPr="005A5053">
              <w:rPr>
                <w:rFonts w:ascii="Times New Roman" w:hAnsi="Times New Roman" w:cs="Times New Roman"/>
                <w:sz w:val="28"/>
                <w:szCs w:val="28"/>
                <w:lang w:val="az-Latn-AZ"/>
              </w:rPr>
              <w:t xml:space="preserve">  </w:t>
            </w:r>
            <w:r w:rsidR="00943E2A" w:rsidRPr="005A5053">
              <w:rPr>
                <w:rFonts w:ascii="Times New Roman" w:hAnsi="Times New Roman" w:cs="Times New Roman"/>
                <w:sz w:val="28"/>
                <w:szCs w:val="28"/>
                <w:lang w:val="az-Latn-AZ"/>
              </w:rPr>
              <w:t>[7]</w:t>
            </w:r>
            <w:r w:rsidRPr="005A5053">
              <w:rPr>
                <w:rFonts w:ascii="Times New Roman" w:hAnsi="Times New Roman" w:cs="Times New Roman"/>
                <w:sz w:val="28"/>
                <w:szCs w:val="28"/>
                <w:lang w:val="az-Latn-AZ"/>
              </w:rPr>
              <w:t>.</w:t>
            </w:r>
          </w:p>
          <w:p w14:paraId="153039EE" w14:textId="41B09360" w:rsidR="00943E2A" w:rsidRPr="005A5053" w:rsidRDefault="004A3E3D" w:rsidP="005C4033">
            <w:pPr>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Pr="005A5053">
              <w:rPr>
                <w:rFonts w:ascii="Times New Roman" w:hAnsi="Times New Roman" w:cs="Times New Roman"/>
                <w:sz w:val="28"/>
                <w:szCs w:val="28"/>
                <w:lang w:val="az-Latn-AZ"/>
              </w:rPr>
              <w:t xml:space="preserve">aqnit-rezonans tomoqrafiya (MRT) </w:t>
            </w:r>
            <w:r>
              <w:rPr>
                <w:rFonts w:ascii="Times New Roman" w:hAnsi="Times New Roman" w:cs="Times New Roman"/>
                <w:sz w:val="28"/>
                <w:szCs w:val="28"/>
                <w:lang w:val="az-Latn-AZ"/>
              </w:rPr>
              <w:t>a</w:t>
            </w:r>
            <w:r w:rsidR="005A5053" w:rsidRPr="005A5053">
              <w:rPr>
                <w:rFonts w:ascii="Times New Roman" w:hAnsi="Times New Roman" w:cs="Times New Roman"/>
                <w:sz w:val="28"/>
                <w:szCs w:val="28"/>
                <w:lang w:val="az-Latn-AZ"/>
              </w:rPr>
              <w:t>denomiozun</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təsdiq</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edilməsi</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diferensial</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diaqnostikası</w:t>
            </w:r>
            <w:r w:rsidR="00A96A90" w:rsidRPr="005A505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zamanı</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istifadə</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edilən</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ən</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bahalı</w:t>
            </w:r>
            <w:r w:rsidR="00A96A90"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metodikalardan</w:t>
            </w:r>
            <w:r w:rsidRPr="004A3E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biri</w:t>
            </w:r>
            <w:r w:rsidR="00AB599A" w:rsidRPr="005A5053">
              <w:rPr>
                <w:rFonts w:ascii="Times New Roman" w:hAnsi="Times New Roman" w:cs="Times New Roman"/>
                <w:sz w:val="28"/>
                <w:szCs w:val="28"/>
                <w:lang w:val="az-Latn-AZ"/>
              </w:rPr>
              <w:t xml:space="preserve"> </w:t>
            </w:r>
            <w:r w:rsidR="00943E2A" w:rsidRPr="005A5053">
              <w:rPr>
                <w:rFonts w:ascii="Times New Roman" w:hAnsi="Times New Roman" w:cs="Times New Roman"/>
                <w:sz w:val="28"/>
                <w:szCs w:val="28"/>
                <w:lang w:val="az-Latn-AZ"/>
              </w:rPr>
              <w:br/>
            </w:r>
            <w:r w:rsidR="005A5053" w:rsidRPr="005A5053">
              <w:rPr>
                <w:rFonts w:ascii="Times New Roman" w:hAnsi="Times New Roman" w:cs="Times New Roman"/>
                <w:sz w:val="28"/>
                <w:szCs w:val="28"/>
                <w:lang w:val="az-Latn-AZ"/>
              </w:rPr>
              <w:t>hesab</w:t>
            </w:r>
            <w:r w:rsidR="00AB599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edilir</w:t>
            </w:r>
            <w:r w:rsidR="00AB599A" w:rsidRPr="005A5053">
              <w:rPr>
                <w:rFonts w:ascii="Times New Roman" w:hAnsi="Times New Roman" w:cs="Times New Roman"/>
                <w:sz w:val="28"/>
                <w:szCs w:val="28"/>
                <w:lang w:val="az-Latn-AZ"/>
              </w:rPr>
              <w:t>.</w:t>
            </w:r>
            <w:r w:rsidR="001A04F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Bəzi</w:t>
            </w:r>
            <w:r w:rsidR="001A04F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müəlliflərin</w:t>
            </w:r>
            <w:r w:rsidR="001A04F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fikrincə</w:t>
            </w:r>
            <w:r w:rsidR="001A04F4" w:rsidRPr="005A5053">
              <w:rPr>
                <w:rFonts w:ascii="Times New Roman" w:hAnsi="Times New Roman" w:cs="Times New Roman"/>
                <w:sz w:val="28"/>
                <w:szCs w:val="28"/>
                <w:lang w:val="az-Latn-AZ"/>
              </w:rPr>
              <w:t>,</w:t>
            </w:r>
            <w:r w:rsidR="00792A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MRT</w:t>
            </w:r>
            <w:r w:rsidR="00792A4E"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dən</w:t>
            </w:r>
            <w:r w:rsidR="00792A4E" w:rsidRPr="005A5053">
              <w:rPr>
                <w:rFonts w:ascii="Times New Roman" w:hAnsi="Times New Roman" w:cs="Times New Roman"/>
                <w:sz w:val="28"/>
                <w:szCs w:val="28"/>
                <w:lang w:val="az-Latn-AZ"/>
              </w:rPr>
              <w:t xml:space="preserve">  </w:t>
            </w:r>
            <w:r w:rsidR="00075F16">
              <w:rPr>
                <w:rFonts w:ascii="Times New Roman" w:hAnsi="Times New Roman" w:cs="Times New Roman"/>
                <w:sz w:val="28"/>
                <w:szCs w:val="28"/>
                <w:lang w:val="az-Latn-AZ"/>
              </w:rPr>
              <w:t>mürəkkəb</w:t>
            </w:r>
            <w:r w:rsidR="00792A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00792A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hallarda</w:t>
            </w:r>
            <w:r w:rsidR="00792A4E" w:rsidRPr="005A5053">
              <w:rPr>
                <w:rFonts w:ascii="Times New Roman" w:hAnsi="Times New Roman" w:cs="Times New Roman"/>
                <w:sz w:val="28"/>
                <w:szCs w:val="28"/>
                <w:lang w:val="az-Latn-AZ"/>
              </w:rPr>
              <w:t xml:space="preserve">  -</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zaman</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ki</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diaqnozun</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qoyulması</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üçün</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əlçatan</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texnologiyaların</w:t>
            </w:r>
            <w:r w:rsidR="00D0140D" w:rsidRPr="005A5053">
              <w:rPr>
                <w:rFonts w:ascii="Times New Roman" w:hAnsi="Times New Roman" w:cs="Times New Roman"/>
                <w:sz w:val="28"/>
                <w:szCs w:val="28"/>
                <w:lang w:val="az-Latn-AZ"/>
              </w:rPr>
              <w:t xml:space="preserve"> </w:t>
            </w:r>
            <w:r w:rsidR="00792A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bütün</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spektri</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sonoqrafiya</w:t>
            </w:r>
            <w:r w:rsidR="00D014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histeroskopiya</w:t>
            </w:r>
            <w:r w:rsidR="00943E2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kifayət</w:t>
            </w:r>
            <w:r w:rsidR="00B431F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etmədikdə</w:t>
            </w:r>
            <w:r w:rsidR="00B431FE" w:rsidRPr="005A5053">
              <w:rPr>
                <w:rFonts w:ascii="Times New Roman" w:hAnsi="Times New Roman" w:cs="Times New Roman"/>
                <w:sz w:val="28"/>
                <w:szCs w:val="28"/>
                <w:lang w:val="az-Latn-AZ"/>
              </w:rPr>
              <w:t xml:space="preserve"> </w:t>
            </w:r>
            <w:r w:rsidR="00521AA5" w:rsidRPr="005A5053">
              <w:rPr>
                <w:rFonts w:ascii="Times New Roman" w:hAnsi="Times New Roman" w:cs="Times New Roman"/>
                <w:sz w:val="28"/>
                <w:szCs w:val="28"/>
                <w:lang w:val="az-Latn-AZ"/>
              </w:rPr>
              <w:t>-</w:t>
            </w:r>
            <w:r w:rsidR="00943E2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diaqnozu</w:t>
            </w:r>
            <w:r w:rsidR="00521A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təsdiq</w:t>
            </w:r>
            <w:r w:rsidR="00521A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w:t>
            </w:r>
            <w:r w:rsidR="00521A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üçün</w:t>
            </w:r>
            <w:r w:rsidR="00521A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bir</w:t>
            </w:r>
            <w:r w:rsidR="00521AA5" w:rsidRPr="005A5053">
              <w:rPr>
                <w:rFonts w:ascii="Times New Roman" w:hAnsi="Times New Roman" w:cs="Times New Roman"/>
                <w:sz w:val="28"/>
                <w:szCs w:val="28"/>
                <w:lang w:val="az-Latn-AZ"/>
              </w:rPr>
              <w:t xml:space="preserve"> </w:t>
            </w:r>
            <w:r w:rsidR="00073564">
              <w:rPr>
                <w:rFonts w:ascii="Times New Roman" w:hAnsi="Times New Roman" w:cs="Times New Roman"/>
                <w:sz w:val="28"/>
                <w:szCs w:val="28"/>
                <w:lang w:val="az-Latn-AZ"/>
              </w:rPr>
              <w:t>vasitə</w:t>
            </w:r>
            <w:r w:rsidR="00521A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kimi</w:t>
            </w:r>
            <w:r w:rsidR="00521A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istifadə</w:t>
            </w:r>
            <w:r w:rsidR="00521A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w:t>
            </w:r>
            <w:r w:rsidR="00521AA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lazımdır</w:t>
            </w:r>
            <w:r w:rsidR="00521AA5" w:rsidRPr="005A5053">
              <w:rPr>
                <w:rFonts w:ascii="Times New Roman" w:hAnsi="Times New Roman" w:cs="Times New Roman"/>
                <w:sz w:val="28"/>
                <w:szCs w:val="28"/>
                <w:lang w:val="az-Latn-AZ"/>
              </w:rPr>
              <w:t xml:space="preserve"> </w:t>
            </w:r>
            <w:r w:rsidR="00943E2A" w:rsidRPr="005A5053">
              <w:rPr>
                <w:rFonts w:ascii="Times New Roman" w:hAnsi="Times New Roman" w:cs="Times New Roman"/>
                <w:sz w:val="28"/>
                <w:szCs w:val="28"/>
                <w:lang w:val="az-Latn-AZ"/>
              </w:rPr>
              <w:t>[6]</w:t>
            </w:r>
          </w:p>
          <w:p w14:paraId="762B2ECF" w14:textId="77777777" w:rsidR="00F50A03" w:rsidRPr="005A5053" w:rsidRDefault="00073564" w:rsidP="005C4033">
            <w:pPr>
              <w:autoSpaceDE w:val="0"/>
              <w:autoSpaceDN w:val="0"/>
              <w:adjustRightInd w:val="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Daha</w:t>
            </w:r>
            <w:r w:rsidR="001C59A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bir</w:t>
            </w:r>
            <w:r w:rsidR="001C59A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ciddi</w:t>
            </w:r>
            <w:r w:rsidR="001C59A7"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problem</w:t>
            </w:r>
            <w:r w:rsidR="001C59A7" w:rsidRPr="005A5053">
              <w:rPr>
                <w:rFonts w:ascii="Times New Roman" w:hAnsi="Times New Roman" w:cs="Times New Roman"/>
                <w:sz w:val="28"/>
                <w:szCs w:val="28"/>
                <w:lang w:val="az-Latn-AZ"/>
              </w:rPr>
              <w:t xml:space="preserve"> -</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xəstəliyin</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ağırlıq</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dərəcəsinin</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təyin</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edilməsi</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00850EF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olaraq</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daha</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ağır</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edən</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əlamətlərin</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aşkar</w:t>
            </w:r>
            <w:r w:rsidR="00686E0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edilməsidir</w:t>
            </w:r>
            <w:r w:rsidR="00F50A03" w:rsidRPr="005A5053">
              <w:rPr>
                <w:rFonts w:ascii="Times New Roman" w:hAnsi="Times New Roman" w:cs="Times New Roman"/>
                <w:sz w:val="28"/>
                <w:szCs w:val="28"/>
                <w:lang w:val="az-Latn-AZ"/>
              </w:rPr>
              <w:t xml:space="preserve"> </w:t>
            </w:r>
            <w:r w:rsidR="009F4480" w:rsidRPr="005A5053">
              <w:rPr>
                <w:rFonts w:ascii="Times New Roman" w:hAnsi="Times New Roman" w:cs="Times New Roman"/>
                <w:sz w:val="28"/>
                <w:szCs w:val="28"/>
                <w:lang w:val="az-Latn-AZ"/>
              </w:rPr>
              <w:t>[6].</w:t>
            </w:r>
          </w:p>
          <w:p w14:paraId="71AFA2BF" w14:textId="7CC5B52B" w:rsidR="00D13257" w:rsidRPr="005A5053" w:rsidRDefault="009F4480" w:rsidP="005C4033">
            <w:pPr>
              <w:autoSpaceDE w:val="0"/>
              <w:autoSpaceDN w:val="0"/>
              <w:adjustRightInd w:val="0"/>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Müasir</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ginekologiyada</w:t>
            </w:r>
            <w:r w:rsidR="00205489"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A06122" w:rsidRPr="005A5053">
              <w:rPr>
                <w:rFonts w:ascii="Times New Roman" w:hAnsi="Times New Roman" w:cs="Times New Roman"/>
                <w:sz w:val="28"/>
                <w:szCs w:val="28"/>
                <w:lang w:val="az-Latn-AZ"/>
              </w:rPr>
              <w:t xml:space="preserve"> müalicəsi ən aktual problemlərdən biri hesab edilir</w:t>
            </w:r>
            <w:r w:rsidR="00A06122">
              <w:rPr>
                <w:rFonts w:ascii="Times New Roman" w:hAnsi="Times New Roman" w:cs="Times New Roman"/>
                <w:sz w:val="28"/>
                <w:szCs w:val="28"/>
                <w:lang w:val="az-Latn-AZ"/>
              </w:rPr>
              <w:t>.Adenomioz,</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aybaşı</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reproduktiv</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funksiyanı</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poz</w:t>
            </w:r>
            <w:r w:rsidR="00A06122">
              <w:rPr>
                <w:rFonts w:ascii="Times New Roman" w:hAnsi="Times New Roman" w:cs="Times New Roman"/>
                <w:sz w:val="28"/>
                <w:szCs w:val="28"/>
                <w:lang w:val="az-Latn-AZ"/>
              </w:rPr>
              <w:t xml:space="preserve">ulması ilə müşahidə olunan </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patoloji</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vəziyyət</w:t>
            </w:r>
            <w:r w:rsidR="00A06122">
              <w:rPr>
                <w:rFonts w:ascii="Times New Roman" w:hAnsi="Times New Roman" w:cs="Times New Roman"/>
                <w:sz w:val="28"/>
                <w:szCs w:val="28"/>
                <w:lang w:val="az-Latn-AZ"/>
              </w:rPr>
              <w:t>dir</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Xəstəliyin</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etiologiyası</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patogenezinə</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dair</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müəyyən</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baxışların</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olmaması</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həmçinin</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çox</w:t>
            </w:r>
            <w:r w:rsidR="0093767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vaxt</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endometriyada</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miometriyada</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baş</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verən</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hiperplastik</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proseslərlə</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bir</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yerdə</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rast</w:t>
            </w:r>
            <w:r w:rsidR="00B427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gəlməsi</w:t>
            </w:r>
            <w:r w:rsidR="00FF510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adekvat</w:t>
            </w:r>
            <w:r w:rsidR="00FF510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müalicənin</w:t>
            </w:r>
            <w:r w:rsidR="00FF510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seçilməsini</w:t>
            </w:r>
            <w:r w:rsidR="00FF510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çətinləşdirir</w:t>
            </w:r>
            <w:r w:rsidR="00FF5102" w:rsidRPr="005A5053">
              <w:rPr>
                <w:rFonts w:ascii="Times New Roman" w:hAnsi="Times New Roman" w:cs="Times New Roman"/>
                <w:sz w:val="28"/>
                <w:szCs w:val="28"/>
                <w:lang w:val="az-Latn-AZ"/>
              </w:rPr>
              <w:t xml:space="preserve"> </w:t>
            </w:r>
            <w:r w:rsidR="00937678" w:rsidRPr="005A5053">
              <w:rPr>
                <w:rFonts w:ascii="Times New Roman" w:hAnsi="Times New Roman" w:cs="Times New Roman"/>
                <w:sz w:val="28"/>
                <w:szCs w:val="28"/>
                <w:lang w:val="az-Latn-AZ"/>
              </w:rPr>
              <w:t xml:space="preserve"> </w:t>
            </w:r>
            <w:r w:rsidR="00943E2A" w:rsidRPr="005A5053">
              <w:rPr>
                <w:rFonts w:ascii="Times New Roman" w:hAnsi="Times New Roman" w:cs="Times New Roman"/>
                <w:sz w:val="28"/>
                <w:szCs w:val="28"/>
                <w:lang w:val="az-Latn-AZ"/>
              </w:rPr>
              <w:t>[4, 5</w:t>
            </w:r>
            <w:r w:rsidR="00FE6060" w:rsidRPr="00FE6060">
              <w:rPr>
                <w:rFonts w:ascii="Times New Roman" w:hAnsi="Times New Roman" w:cs="Times New Roman"/>
                <w:sz w:val="28"/>
                <w:szCs w:val="28"/>
                <w:lang w:val="az-Latn-AZ"/>
              </w:rPr>
              <w:t>, 8</w:t>
            </w:r>
            <w:r w:rsidR="00943E2A" w:rsidRPr="005A5053">
              <w:rPr>
                <w:rFonts w:ascii="Times New Roman" w:hAnsi="Times New Roman" w:cs="Times New Roman"/>
                <w:sz w:val="28"/>
                <w:szCs w:val="28"/>
                <w:lang w:val="az-Latn-AZ"/>
              </w:rPr>
              <w:t xml:space="preserve">]. </w:t>
            </w:r>
            <w:r w:rsidR="00B8325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Son</w:t>
            </w:r>
            <w:r w:rsidR="00B8325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onillikdə</w:t>
            </w:r>
            <w:r w:rsidR="00A65C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A65C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öyrənilməsində</w:t>
            </w:r>
            <w:r w:rsidR="00A65C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A65C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müalicəsində</w:t>
            </w:r>
            <w:r w:rsidR="00A65C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xeyli</w:t>
            </w:r>
            <w:r w:rsidR="00A65C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uğurlar</w:t>
            </w:r>
            <w:r w:rsidR="00A65C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əldə</w:t>
            </w:r>
            <w:r w:rsidR="00A65C6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olunmuşdur</w:t>
            </w:r>
            <w:r w:rsidR="00A65C6B" w:rsidRPr="005A5053">
              <w:rPr>
                <w:rFonts w:ascii="Times New Roman" w:hAnsi="Times New Roman" w:cs="Times New Roman"/>
                <w:sz w:val="28"/>
                <w:szCs w:val="28"/>
                <w:lang w:val="az-Latn-AZ"/>
              </w:rPr>
              <w:t>.</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sadəcə</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histoloji</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diaqnoz</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deyildir</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müəyyən</w:t>
            </w:r>
            <w:r w:rsidR="00D953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00D953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əhəmiyyət</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daşıyır</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onu</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qeyri</w:t>
            </w:r>
            <w:r w:rsidR="00E619FB"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invaziv</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vizuallaşdırma</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metodlarının</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köməyi</w:t>
            </w:r>
            <w:r w:rsidR="00E619F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ilə</w:t>
            </w:r>
            <w:r w:rsidR="00E619FB" w:rsidRPr="005A5053">
              <w:rPr>
                <w:rFonts w:ascii="Times New Roman" w:hAnsi="Times New Roman" w:cs="Times New Roman"/>
                <w:sz w:val="28"/>
                <w:szCs w:val="28"/>
                <w:lang w:val="az-Latn-AZ"/>
              </w:rPr>
              <w:t xml:space="preserve"> </w:t>
            </w:r>
            <w:r w:rsidR="00363E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identifikasiya</w:t>
            </w:r>
            <w:r w:rsidR="00363E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w:t>
            </w:r>
            <w:r w:rsidR="00363E5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olar</w:t>
            </w:r>
            <w:r w:rsidR="00363E54" w:rsidRPr="005A5053">
              <w:rPr>
                <w:rFonts w:ascii="Times New Roman" w:hAnsi="Times New Roman" w:cs="Times New Roman"/>
                <w:sz w:val="28"/>
                <w:szCs w:val="28"/>
                <w:lang w:val="az-Latn-AZ"/>
              </w:rPr>
              <w:t>.</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Getdikcə</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artan</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məlumatlar</w:t>
            </w:r>
            <w:r w:rsidR="00D95368"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xəstəliyin</w:t>
            </w:r>
            <w:r w:rsidR="001754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yaranmasında</w:t>
            </w:r>
            <w:r w:rsidR="001754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iştirak</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edən</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patogen</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mexanizmləri</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potensial</w:t>
            </w:r>
            <w:r w:rsidR="0017541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müalicə</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metodlarını</w:t>
            </w:r>
            <w:r w:rsidR="00AD47D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açıqlayırlar</w:t>
            </w:r>
            <w:r w:rsidR="00AD47D6" w:rsidRPr="005A5053">
              <w:rPr>
                <w:rFonts w:ascii="Times New Roman" w:hAnsi="Times New Roman" w:cs="Times New Roman"/>
                <w:sz w:val="28"/>
                <w:szCs w:val="28"/>
                <w:lang w:val="az-Latn-AZ"/>
              </w:rPr>
              <w:t>.</w:t>
            </w:r>
            <w:r w:rsidR="0009407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Bununla</w:t>
            </w:r>
            <w:r w:rsidR="0009407A"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belə</w:t>
            </w:r>
            <w:r w:rsidR="0009407A" w:rsidRPr="005A5053">
              <w:rPr>
                <w:rFonts w:ascii="Times New Roman" w:hAnsi="Times New Roman" w:cs="Times New Roman"/>
                <w:sz w:val="28"/>
                <w:szCs w:val="28"/>
                <w:lang w:val="az-Latn-AZ"/>
              </w:rPr>
              <w:t>,</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16182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bütün</w:t>
            </w:r>
            <w:r w:rsidR="0016182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0016182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16182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vizuallaşmış</w:t>
            </w:r>
            <w:r w:rsidR="0016182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formalarını</w:t>
            </w:r>
            <w:r w:rsidR="0016182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identifikasiya</w:t>
            </w:r>
            <w:r w:rsidR="0016182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w:t>
            </w:r>
            <w:r w:rsidR="0016182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üçün</w:t>
            </w:r>
            <w:r w:rsidR="00161822"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əvvəlki</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kimi</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həm</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vizulalşmada</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həm</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də</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histologiyada</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meyarların</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qeydiyyat</w:t>
            </w:r>
            <w:r w:rsidR="00BA709D"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hesabat</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sistemində</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vahid</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ümumi</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profilin</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olmasına</w:t>
            </w:r>
            <w:r w:rsidR="00B13E05" w:rsidRPr="005A5053">
              <w:rPr>
                <w:rFonts w:ascii="Times New Roman" w:hAnsi="Times New Roman" w:cs="Times New Roman"/>
                <w:sz w:val="28"/>
                <w:szCs w:val="28"/>
                <w:lang w:val="az-Latn-AZ"/>
              </w:rPr>
              <w:t xml:space="preserve"> </w:t>
            </w:r>
            <w:r w:rsidR="00BA709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böyük</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ehtiyac</w:t>
            </w:r>
            <w:r w:rsidR="00B13E05"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vardır</w:t>
            </w:r>
            <w:r w:rsidR="00943E2A" w:rsidRPr="005A5053">
              <w:rPr>
                <w:rFonts w:ascii="Times New Roman" w:hAnsi="Times New Roman" w:cs="Times New Roman"/>
                <w:sz w:val="28"/>
                <w:szCs w:val="28"/>
                <w:lang w:val="az-Latn-AZ"/>
              </w:rPr>
              <w:t xml:space="preserve"> [4, 5]</w:t>
            </w:r>
            <w:r w:rsidR="00D13257" w:rsidRPr="005A5053">
              <w:rPr>
                <w:rFonts w:ascii="Times New Roman" w:hAnsi="Times New Roman" w:cs="Times New Roman"/>
                <w:sz w:val="28"/>
                <w:szCs w:val="28"/>
                <w:lang w:val="az-Latn-AZ"/>
              </w:rPr>
              <w:t>.</w:t>
            </w:r>
          </w:p>
          <w:p w14:paraId="7A037AC9" w14:textId="426BBDFB" w:rsidR="00A67D82" w:rsidRPr="005A5053" w:rsidRDefault="005A5053" w:rsidP="00113CB1">
            <w:pPr>
              <w:spacing w:after="270" w:line="270" w:lineRule="atLeast"/>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Beləliklə</w:t>
            </w:r>
            <w:r w:rsidR="002B5AA6" w:rsidRPr="005A5053">
              <w:rPr>
                <w:rFonts w:ascii="Times New Roman" w:hAnsi="Times New Roman" w:cs="Times New Roman"/>
                <w:sz w:val="28"/>
                <w:szCs w:val="28"/>
                <w:lang w:val="az-Latn-AZ"/>
              </w:rPr>
              <w:t>,</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adenomiozun</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müxtəlif</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aspektlərinə</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həsr</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olunmuş</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çoxlu</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sayda</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tədqiqat</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işlərinə</w:t>
            </w:r>
            <w:r w:rsidR="00151E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baxmayaraq</w:t>
            </w:r>
            <w:r w:rsidR="00151E87" w:rsidRPr="005A5053">
              <w:rPr>
                <w:rFonts w:ascii="Times New Roman" w:hAnsi="Times New Roman" w:cs="Times New Roman"/>
                <w:sz w:val="28"/>
                <w:szCs w:val="28"/>
                <w:lang w:val="az-Latn-AZ"/>
              </w:rPr>
              <w:t>,</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indiyə</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qədər</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adenomiozun</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etiologiyası</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patogenezinin</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bir</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çox</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məsələləri</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aydınlaşdırılmamış</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qalmışdır</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dəqiq</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diaqnostik</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meyarlar</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müxtəlif</w:t>
            </w:r>
            <w:r w:rsidR="00113CB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w:t>
            </w:r>
            <w:r w:rsidR="00D7302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metodlarının</w:t>
            </w:r>
            <w:r w:rsidR="00D73023" w:rsidRPr="005A5053">
              <w:rPr>
                <w:rFonts w:ascii="Times New Roman" w:hAnsi="Times New Roman" w:cs="Times New Roman"/>
                <w:sz w:val="28"/>
                <w:szCs w:val="28"/>
                <w:lang w:val="az-Latn-AZ"/>
              </w:rPr>
              <w:t xml:space="preserve"> </w:t>
            </w:r>
            <w:r w:rsidR="00A67D82"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USM</w:t>
            </w:r>
            <w:r w:rsidR="00182EF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MRT</w:t>
            </w:r>
            <w:r w:rsidR="00182EF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endoskopik</w:t>
            </w:r>
            <w:r w:rsidR="00621CB4" w:rsidRPr="005A5053">
              <w:rPr>
                <w:rFonts w:ascii="Times New Roman" w:hAnsi="Times New Roman" w:cs="Times New Roman"/>
                <w:sz w:val="28"/>
                <w:szCs w:val="28"/>
                <w:lang w:val="az-Latn-AZ"/>
              </w:rPr>
              <w:t>)</w:t>
            </w:r>
            <w:r w:rsidR="00A67D82"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müqayisəli</w:t>
            </w:r>
            <w:r w:rsidR="00621C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informativliyi</w:t>
            </w:r>
            <w:r w:rsidR="00621C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barəsində</w:t>
            </w:r>
            <w:r w:rsidR="00621C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məlumatlar</w:t>
            </w:r>
            <w:r w:rsidR="00621CB4"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yoxdur</w:t>
            </w:r>
            <w:r w:rsidR="00621CB4" w:rsidRPr="005A5053">
              <w:rPr>
                <w:rFonts w:ascii="Times New Roman" w:hAnsi="Times New Roman" w:cs="Times New Roman"/>
                <w:sz w:val="28"/>
                <w:szCs w:val="28"/>
                <w:lang w:val="az-Latn-AZ"/>
              </w:rPr>
              <w:t>,</w:t>
            </w:r>
            <w:r w:rsidR="00696D1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ayrı</w:t>
            </w:r>
            <w:r w:rsidR="00696D15"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ayrı</w:t>
            </w:r>
            <w:r w:rsidR="00696D1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nəticələrin</w:t>
            </w:r>
            <w:r w:rsidR="00696D1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istifadə</w:t>
            </w:r>
            <w:r w:rsidR="00696D1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edilən</w:t>
            </w:r>
            <w:r w:rsidR="00696D1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müalicə</w:t>
            </w:r>
            <w:r w:rsidR="00696D1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metodlarından</w:t>
            </w:r>
            <w:r w:rsidR="00696D15"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asılı</w:t>
            </w:r>
            <w:r w:rsidR="00113CB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olması</w:t>
            </w:r>
            <w:r w:rsidR="00113CB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məsələsidə</w:t>
            </w:r>
            <w:r w:rsidR="00113CB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həll</w:t>
            </w:r>
            <w:r w:rsidR="00113CB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edilməmişdir</w:t>
            </w:r>
            <w:r w:rsidR="00A56A34" w:rsidRPr="005A5053">
              <w:rPr>
                <w:rFonts w:ascii="Times New Roman" w:hAnsi="Times New Roman" w:cs="Times New Roman"/>
                <w:sz w:val="28"/>
                <w:szCs w:val="28"/>
                <w:lang w:val="az-Latn-AZ"/>
              </w:rPr>
              <w:t xml:space="preserve"> </w:t>
            </w:r>
            <w:r w:rsidR="00696D15" w:rsidRPr="005A5053">
              <w:rPr>
                <w:rFonts w:ascii="Times New Roman" w:hAnsi="Times New Roman" w:cs="Times New Roman"/>
                <w:sz w:val="28"/>
                <w:szCs w:val="28"/>
                <w:lang w:val="az-Latn-AZ"/>
              </w:rPr>
              <w:t xml:space="preserve">  </w:t>
            </w:r>
            <w:r w:rsidR="00621CB4" w:rsidRPr="005A5053">
              <w:rPr>
                <w:rFonts w:ascii="Times New Roman" w:hAnsi="Times New Roman" w:cs="Times New Roman"/>
                <w:sz w:val="28"/>
                <w:szCs w:val="28"/>
                <w:lang w:val="az-Latn-AZ"/>
              </w:rPr>
              <w:t xml:space="preserve"> </w:t>
            </w:r>
          </w:p>
        </w:tc>
      </w:tr>
      <w:tr w:rsidR="0029544D" w:rsidRPr="00C3151A" w14:paraId="2E746CDE" w14:textId="77777777" w:rsidTr="00D67E30">
        <w:tc>
          <w:tcPr>
            <w:tcW w:w="2841" w:type="dxa"/>
            <w:shd w:val="clear" w:color="auto" w:fill="FFFFFF" w:themeFill="background1"/>
          </w:tcPr>
          <w:p w14:paraId="4265FDA1"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Vəzifələr</w:t>
            </w:r>
          </w:p>
        </w:tc>
        <w:tc>
          <w:tcPr>
            <w:tcW w:w="6765" w:type="dxa"/>
          </w:tcPr>
          <w:p w14:paraId="5DBFE0A1" w14:textId="77777777" w:rsidR="00665E22" w:rsidRPr="005A5053" w:rsidRDefault="00310739" w:rsidP="002C7303">
            <w:pPr>
              <w:pStyle w:val="NormalWeb"/>
              <w:numPr>
                <w:ilvl w:val="0"/>
                <w:numId w:val="21"/>
              </w:numPr>
              <w:spacing w:before="0" w:beforeAutospacing="0" w:after="0" w:afterAutospacing="0"/>
              <w:ind w:left="0" w:firstLine="0"/>
              <w:jc w:val="both"/>
              <w:rPr>
                <w:rFonts w:eastAsiaTheme="minorHAnsi"/>
                <w:sz w:val="28"/>
                <w:szCs w:val="28"/>
                <w:lang w:eastAsia="en-US"/>
              </w:rPr>
            </w:pPr>
            <w:r w:rsidRPr="005A5053">
              <w:rPr>
                <w:rFonts w:eastAsiaTheme="minorHAnsi"/>
                <w:sz w:val="28"/>
                <w:szCs w:val="28"/>
                <w:lang w:eastAsia="en-US"/>
              </w:rPr>
              <w:t xml:space="preserve"> </w:t>
            </w:r>
            <w:r w:rsidR="005A5053" w:rsidRPr="005A5053">
              <w:rPr>
                <w:rFonts w:eastAsiaTheme="minorHAnsi"/>
                <w:sz w:val="28"/>
                <w:szCs w:val="28"/>
                <w:lang w:eastAsia="en-US"/>
              </w:rPr>
              <w:t>Bakı</w:t>
            </w:r>
            <w:r w:rsidRPr="005A5053">
              <w:rPr>
                <w:rFonts w:eastAsiaTheme="minorHAnsi"/>
                <w:sz w:val="28"/>
                <w:szCs w:val="28"/>
                <w:lang w:eastAsia="en-US"/>
              </w:rPr>
              <w:t xml:space="preserve"> </w:t>
            </w:r>
            <w:r w:rsidR="005A5053" w:rsidRPr="005A5053">
              <w:rPr>
                <w:rFonts w:eastAsiaTheme="minorHAnsi"/>
                <w:sz w:val="28"/>
                <w:szCs w:val="28"/>
                <w:lang w:eastAsia="en-US"/>
              </w:rPr>
              <w:t>şəhərində</w:t>
            </w:r>
            <w:r w:rsidRPr="005A5053">
              <w:rPr>
                <w:rFonts w:eastAsiaTheme="minorHAnsi"/>
                <w:sz w:val="28"/>
                <w:szCs w:val="28"/>
                <w:lang w:eastAsia="en-US"/>
              </w:rPr>
              <w:t xml:space="preserve"> </w:t>
            </w:r>
            <w:r w:rsidR="005A5053" w:rsidRPr="005A5053">
              <w:rPr>
                <w:rFonts w:eastAsiaTheme="minorHAnsi"/>
                <w:sz w:val="28"/>
                <w:szCs w:val="28"/>
                <w:lang w:eastAsia="en-US"/>
              </w:rPr>
              <w:t>adenomiozla</w:t>
            </w:r>
            <w:r w:rsidR="009E7BCF" w:rsidRPr="005A5053">
              <w:rPr>
                <w:rFonts w:eastAsiaTheme="minorHAnsi"/>
                <w:sz w:val="28"/>
                <w:szCs w:val="28"/>
                <w:lang w:eastAsia="en-US"/>
              </w:rPr>
              <w:t xml:space="preserve"> </w:t>
            </w:r>
            <w:r w:rsidR="005A5053" w:rsidRPr="005A5053">
              <w:rPr>
                <w:rFonts w:eastAsiaTheme="minorHAnsi"/>
                <w:sz w:val="28"/>
                <w:szCs w:val="28"/>
                <w:lang w:eastAsia="en-US"/>
              </w:rPr>
              <w:t>xəstə</w:t>
            </w:r>
            <w:r w:rsidR="009E7BCF" w:rsidRPr="005A5053">
              <w:rPr>
                <w:rFonts w:eastAsiaTheme="minorHAnsi"/>
                <w:sz w:val="28"/>
                <w:szCs w:val="28"/>
                <w:lang w:eastAsia="en-US"/>
              </w:rPr>
              <w:t xml:space="preserve"> </w:t>
            </w:r>
            <w:r w:rsidR="005A5053" w:rsidRPr="005A5053">
              <w:rPr>
                <w:rFonts w:eastAsiaTheme="minorHAnsi"/>
                <w:sz w:val="28"/>
                <w:szCs w:val="28"/>
                <w:lang w:eastAsia="en-US"/>
              </w:rPr>
              <w:t>qadınlarda</w:t>
            </w:r>
            <w:r w:rsidR="009E7BCF" w:rsidRPr="005A5053">
              <w:rPr>
                <w:rFonts w:eastAsiaTheme="minorHAnsi"/>
                <w:sz w:val="28"/>
                <w:szCs w:val="28"/>
                <w:lang w:eastAsia="en-US"/>
              </w:rPr>
              <w:t xml:space="preserve"> </w:t>
            </w:r>
            <w:r w:rsidR="005A5053" w:rsidRPr="005A5053">
              <w:rPr>
                <w:rFonts w:eastAsiaTheme="minorHAnsi"/>
                <w:sz w:val="28"/>
                <w:szCs w:val="28"/>
                <w:lang w:eastAsia="en-US"/>
              </w:rPr>
              <w:t>klinik</w:t>
            </w:r>
            <w:r w:rsidR="009E7BCF" w:rsidRPr="005A5053">
              <w:rPr>
                <w:rFonts w:eastAsiaTheme="minorHAnsi"/>
                <w:sz w:val="28"/>
                <w:szCs w:val="28"/>
                <w:lang w:eastAsia="en-US"/>
              </w:rPr>
              <w:t>-</w:t>
            </w:r>
            <w:r w:rsidR="005A5053" w:rsidRPr="005A5053">
              <w:rPr>
                <w:rFonts w:eastAsiaTheme="minorHAnsi"/>
                <w:sz w:val="28"/>
                <w:szCs w:val="28"/>
                <w:lang w:eastAsia="en-US"/>
              </w:rPr>
              <w:t>anamnestik</w:t>
            </w:r>
            <w:r w:rsidR="009E7BCF" w:rsidRPr="005A5053">
              <w:rPr>
                <w:rFonts w:eastAsiaTheme="minorHAnsi"/>
                <w:sz w:val="28"/>
                <w:szCs w:val="28"/>
                <w:lang w:eastAsia="en-US"/>
              </w:rPr>
              <w:t xml:space="preserve"> </w:t>
            </w:r>
            <w:r w:rsidR="005A5053" w:rsidRPr="005A5053">
              <w:rPr>
                <w:rFonts w:eastAsiaTheme="minorHAnsi"/>
                <w:sz w:val="28"/>
                <w:szCs w:val="28"/>
                <w:lang w:eastAsia="en-US"/>
              </w:rPr>
              <w:t>xüsusiyyətlərin</w:t>
            </w:r>
            <w:r w:rsidR="009E7BCF" w:rsidRPr="005A5053">
              <w:rPr>
                <w:rFonts w:eastAsiaTheme="minorHAnsi"/>
                <w:sz w:val="28"/>
                <w:szCs w:val="28"/>
                <w:lang w:eastAsia="en-US"/>
              </w:rPr>
              <w:t xml:space="preserve"> </w:t>
            </w:r>
            <w:r w:rsidR="005A5053" w:rsidRPr="005A5053">
              <w:rPr>
                <w:rFonts w:eastAsiaTheme="minorHAnsi"/>
                <w:sz w:val="28"/>
                <w:szCs w:val="28"/>
                <w:lang w:eastAsia="en-US"/>
              </w:rPr>
              <w:t>təhlilinin</w:t>
            </w:r>
            <w:r w:rsidR="009E7BCF" w:rsidRPr="005A5053">
              <w:rPr>
                <w:rFonts w:eastAsiaTheme="minorHAnsi"/>
                <w:sz w:val="28"/>
                <w:szCs w:val="28"/>
                <w:lang w:eastAsia="en-US"/>
              </w:rPr>
              <w:t xml:space="preserve"> </w:t>
            </w:r>
            <w:r w:rsidR="005A5053" w:rsidRPr="005A5053">
              <w:rPr>
                <w:rFonts w:eastAsiaTheme="minorHAnsi"/>
                <w:sz w:val="28"/>
                <w:szCs w:val="28"/>
                <w:lang w:eastAsia="en-US"/>
              </w:rPr>
              <w:t>aparılması</w:t>
            </w:r>
            <w:r w:rsidR="009E7BCF" w:rsidRPr="005A5053">
              <w:rPr>
                <w:rFonts w:eastAsiaTheme="minorHAnsi"/>
                <w:sz w:val="28"/>
                <w:szCs w:val="28"/>
                <w:lang w:eastAsia="en-US"/>
              </w:rPr>
              <w:t xml:space="preserve"> </w:t>
            </w:r>
            <w:r w:rsidR="005A5053" w:rsidRPr="005A5053">
              <w:rPr>
                <w:rFonts w:eastAsiaTheme="minorHAnsi"/>
                <w:sz w:val="28"/>
                <w:szCs w:val="28"/>
                <w:lang w:eastAsia="en-US"/>
              </w:rPr>
              <w:t>ilə</w:t>
            </w:r>
            <w:r w:rsidR="009E7BCF" w:rsidRPr="005A5053">
              <w:rPr>
                <w:rFonts w:eastAsiaTheme="minorHAnsi"/>
                <w:sz w:val="28"/>
                <w:szCs w:val="28"/>
                <w:lang w:eastAsia="en-US"/>
              </w:rPr>
              <w:t xml:space="preserve"> </w:t>
            </w:r>
            <w:r w:rsidR="005A5053" w:rsidRPr="005A5053">
              <w:rPr>
                <w:rFonts w:eastAsiaTheme="minorHAnsi"/>
                <w:sz w:val="28"/>
                <w:szCs w:val="28"/>
                <w:lang w:eastAsia="en-US"/>
              </w:rPr>
              <w:t>bərabər</w:t>
            </w:r>
            <w:r w:rsidR="009E7BCF" w:rsidRPr="005A5053">
              <w:rPr>
                <w:rFonts w:eastAsiaTheme="minorHAnsi"/>
                <w:sz w:val="28"/>
                <w:szCs w:val="28"/>
                <w:lang w:eastAsia="en-US"/>
              </w:rPr>
              <w:t xml:space="preserve"> </w:t>
            </w:r>
            <w:r w:rsidR="005A5053" w:rsidRPr="005A5053">
              <w:rPr>
                <w:rFonts w:eastAsiaTheme="minorHAnsi"/>
                <w:sz w:val="28"/>
                <w:szCs w:val="28"/>
                <w:lang w:eastAsia="en-US"/>
              </w:rPr>
              <w:t>reproduktiv</w:t>
            </w:r>
            <w:r w:rsidRPr="005A5053">
              <w:rPr>
                <w:rFonts w:eastAsiaTheme="minorHAnsi"/>
                <w:sz w:val="28"/>
                <w:szCs w:val="28"/>
                <w:lang w:eastAsia="en-US"/>
              </w:rPr>
              <w:t xml:space="preserve"> </w:t>
            </w:r>
            <w:r w:rsidR="005A5053" w:rsidRPr="005A5053">
              <w:rPr>
                <w:rFonts w:eastAsiaTheme="minorHAnsi"/>
                <w:sz w:val="28"/>
                <w:szCs w:val="28"/>
                <w:lang w:eastAsia="en-US"/>
              </w:rPr>
              <w:t>yaşlı</w:t>
            </w:r>
            <w:r w:rsidRPr="005A5053">
              <w:rPr>
                <w:rFonts w:eastAsiaTheme="minorHAnsi"/>
                <w:sz w:val="28"/>
                <w:szCs w:val="28"/>
                <w:lang w:eastAsia="en-US"/>
              </w:rPr>
              <w:t xml:space="preserve"> </w:t>
            </w:r>
            <w:r w:rsidR="005A5053" w:rsidRPr="005A5053">
              <w:rPr>
                <w:rFonts w:eastAsiaTheme="minorHAnsi"/>
                <w:sz w:val="28"/>
                <w:szCs w:val="28"/>
                <w:lang w:eastAsia="en-US"/>
              </w:rPr>
              <w:t>qadınlarda</w:t>
            </w:r>
            <w:r w:rsidRPr="005A5053">
              <w:rPr>
                <w:rFonts w:eastAsiaTheme="minorHAnsi"/>
                <w:sz w:val="28"/>
                <w:szCs w:val="28"/>
                <w:lang w:eastAsia="en-US"/>
              </w:rPr>
              <w:t xml:space="preserve"> </w:t>
            </w:r>
            <w:r w:rsidR="005A5053" w:rsidRPr="005A5053">
              <w:rPr>
                <w:rFonts w:eastAsiaTheme="minorHAnsi"/>
                <w:sz w:val="28"/>
                <w:szCs w:val="28"/>
                <w:lang w:eastAsia="en-US"/>
              </w:rPr>
              <w:t>adenomiozun</w:t>
            </w:r>
            <w:r w:rsidR="00521617" w:rsidRPr="005A5053">
              <w:rPr>
                <w:rFonts w:eastAsiaTheme="minorHAnsi"/>
                <w:sz w:val="28"/>
                <w:szCs w:val="28"/>
                <w:lang w:eastAsia="en-US"/>
              </w:rPr>
              <w:t xml:space="preserve"> </w:t>
            </w:r>
            <w:r w:rsidR="005A5053" w:rsidRPr="005A5053">
              <w:rPr>
                <w:rFonts w:eastAsiaTheme="minorHAnsi"/>
                <w:sz w:val="28"/>
                <w:szCs w:val="28"/>
                <w:lang w:eastAsia="en-US"/>
              </w:rPr>
              <w:t>yayılması</w:t>
            </w:r>
            <w:r w:rsidR="009E7BCF" w:rsidRPr="005A5053">
              <w:rPr>
                <w:rFonts w:eastAsiaTheme="minorHAnsi"/>
                <w:sz w:val="28"/>
                <w:szCs w:val="28"/>
                <w:lang w:eastAsia="en-US"/>
              </w:rPr>
              <w:t xml:space="preserve"> </w:t>
            </w:r>
            <w:r w:rsidR="005A5053" w:rsidRPr="005A5053">
              <w:rPr>
                <w:rFonts w:eastAsiaTheme="minorHAnsi"/>
                <w:sz w:val="28"/>
                <w:szCs w:val="28"/>
                <w:lang w:eastAsia="en-US"/>
              </w:rPr>
              <w:t>tezliyini</w:t>
            </w:r>
            <w:r w:rsidR="009E7BCF" w:rsidRPr="005A5053">
              <w:rPr>
                <w:rFonts w:eastAsiaTheme="minorHAnsi"/>
                <w:sz w:val="28"/>
                <w:szCs w:val="28"/>
                <w:lang w:eastAsia="en-US"/>
              </w:rPr>
              <w:t xml:space="preserve"> </w:t>
            </w:r>
            <w:r w:rsidR="005A5053" w:rsidRPr="005A5053">
              <w:rPr>
                <w:rFonts w:eastAsiaTheme="minorHAnsi"/>
                <w:sz w:val="28"/>
                <w:szCs w:val="28"/>
                <w:lang w:eastAsia="en-US"/>
              </w:rPr>
              <w:t>müəyyən</w:t>
            </w:r>
            <w:r w:rsidR="009E7BCF" w:rsidRPr="005A5053">
              <w:rPr>
                <w:rFonts w:eastAsiaTheme="minorHAnsi"/>
                <w:sz w:val="28"/>
                <w:szCs w:val="28"/>
                <w:lang w:eastAsia="en-US"/>
              </w:rPr>
              <w:t xml:space="preserve"> </w:t>
            </w:r>
            <w:r w:rsidR="005A5053" w:rsidRPr="005A5053">
              <w:rPr>
                <w:rFonts w:eastAsiaTheme="minorHAnsi"/>
                <w:sz w:val="28"/>
                <w:szCs w:val="28"/>
                <w:lang w:eastAsia="en-US"/>
              </w:rPr>
              <w:t>etmək</w:t>
            </w:r>
            <w:r w:rsidR="009E7BCF" w:rsidRPr="005A5053">
              <w:rPr>
                <w:rFonts w:eastAsiaTheme="minorHAnsi"/>
                <w:sz w:val="28"/>
                <w:szCs w:val="28"/>
                <w:lang w:eastAsia="en-US"/>
              </w:rPr>
              <w:t xml:space="preserve"> </w:t>
            </w:r>
            <w:r w:rsidR="00521617" w:rsidRPr="005A5053">
              <w:rPr>
                <w:rFonts w:eastAsiaTheme="minorHAnsi"/>
                <w:sz w:val="28"/>
                <w:szCs w:val="28"/>
                <w:lang w:eastAsia="en-US"/>
              </w:rPr>
              <w:t xml:space="preserve">  </w:t>
            </w:r>
          </w:p>
          <w:p w14:paraId="251963D8" w14:textId="77777777" w:rsidR="009E7BCF" w:rsidRPr="005A5053" w:rsidRDefault="005A5053" w:rsidP="002C7303">
            <w:pPr>
              <w:pStyle w:val="NormalWeb"/>
              <w:numPr>
                <w:ilvl w:val="0"/>
                <w:numId w:val="21"/>
              </w:numPr>
              <w:spacing w:before="0" w:beforeAutospacing="0" w:after="0" w:afterAutospacing="0"/>
              <w:ind w:left="0" w:firstLine="0"/>
              <w:jc w:val="both"/>
              <w:rPr>
                <w:rFonts w:eastAsiaTheme="minorHAnsi"/>
                <w:sz w:val="28"/>
                <w:szCs w:val="28"/>
                <w:lang w:eastAsia="en-US"/>
              </w:rPr>
            </w:pPr>
            <w:r w:rsidRPr="005A5053">
              <w:rPr>
                <w:rFonts w:eastAsiaTheme="minorHAnsi"/>
                <w:sz w:val="28"/>
                <w:szCs w:val="28"/>
                <w:lang w:eastAsia="en-US"/>
              </w:rPr>
              <w:t>Adenomiozun</w:t>
            </w:r>
            <w:r w:rsidR="009E7BCF" w:rsidRPr="005A5053">
              <w:rPr>
                <w:rFonts w:eastAsiaTheme="minorHAnsi"/>
                <w:sz w:val="28"/>
                <w:szCs w:val="28"/>
                <w:lang w:eastAsia="en-US"/>
              </w:rPr>
              <w:t xml:space="preserve"> </w:t>
            </w:r>
            <w:r w:rsidRPr="005A5053">
              <w:rPr>
                <w:rFonts w:eastAsiaTheme="minorHAnsi"/>
                <w:sz w:val="28"/>
                <w:szCs w:val="28"/>
                <w:lang w:eastAsia="en-US"/>
              </w:rPr>
              <w:t>inkişafının</w:t>
            </w:r>
            <w:r w:rsidR="009E7BCF" w:rsidRPr="005A5053">
              <w:rPr>
                <w:rFonts w:eastAsiaTheme="minorHAnsi"/>
                <w:sz w:val="28"/>
                <w:szCs w:val="28"/>
                <w:lang w:eastAsia="en-US"/>
              </w:rPr>
              <w:t xml:space="preserve"> </w:t>
            </w:r>
            <w:r w:rsidRPr="005A5053">
              <w:rPr>
                <w:rFonts w:eastAsiaTheme="minorHAnsi"/>
                <w:sz w:val="28"/>
                <w:szCs w:val="28"/>
                <w:lang w:eastAsia="en-US"/>
              </w:rPr>
              <w:t>risk</w:t>
            </w:r>
            <w:r w:rsidR="009E7BCF" w:rsidRPr="005A5053">
              <w:rPr>
                <w:rFonts w:eastAsiaTheme="minorHAnsi"/>
                <w:sz w:val="28"/>
                <w:szCs w:val="28"/>
                <w:lang w:eastAsia="en-US"/>
              </w:rPr>
              <w:t xml:space="preserve"> </w:t>
            </w:r>
            <w:r w:rsidRPr="005A5053">
              <w:rPr>
                <w:rFonts w:eastAsiaTheme="minorHAnsi"/>
                <w:sz w:val="28"/>
                <w:szCs w:val="28"/>
                <w:lang w:eastAsia="en-US"/>
              </w:rPr>
              <w:t>amillərini</w:t>
            </w:r>
            <w:r w:rsidR="009E7BCF" w:rsidRPr="005A5053">
              <w:rPr>
                <w:rFonts w:eastAsiaTheme="minorHAnsi"/>
                <w:sz w:val="28"/>
                <w:szCs w:val="28"/>
                <w:lang w:eastAsia="en-US"/>
              </w:rPr>
              <w:t xml:space="preserve"> </w:t>
            </w:r>
            <w:r w:rsidRPr="005A5053">
              <w:rPr>
                <w:rFonts w:eastAsiaTheme="minorHAnsi"/>
                <w:sz w:val="28"/>
                <w:szCs w:val="28"/>
                <w:lang w:eastAsia="en-US"/>
              </w:rPr>
              <w:t>müəyyən</w:t>
            </w:r>
            <w:r w:rsidR="009E7BCF" w:rsidRPr="005A5053">
              <w:rPr>
                <w:rFonts w:eastAsiaTheme="minorHAnsi"/>
                <w:sz w:val="28"/>
                <w:szCs w:val="28"/>
                <w:lang w:eastAsia="en-US"/>
              </w:rPr>
              <w:t xml:space="preserve"> </w:t>
            </w:r>
            <w:r w:rsidRPr="005A5053">
              <w:rPr>
                <w:rFonts w:eastAsiaTheme="minorHAnsi"/>
                <w:sz w:val="28"/>
                <w:szCs w:val="28"/>
                <w:lang w:eastAsia="en-US"/>
              </w:rPr>
              <w:t>etmək</w:t>
            </w:r>
            <w:r w:rsidR="009E7BCF" w:rsidRPr="005A5053">
              <w:rPr>
                <w:rFonts w:eastAsiaTheme="minorHAnsi"/>
                <w:sz w:val="28"/>
                <w:szCs w:val="28"/>
                <w:lang w:eastAsia="en-US"/>
              </w:rPr>
              <w:t xml:space="preserve">,  </w:t>
            </w:r>
            <w:r w:rsidRPr="005A5053">
              <w:rPr>
                <w:rFonts w:eastAsiaTheme="minorHAnsi"/>
                <w:sz w:val="28"/>
                <w:szCs w:val="28"/>
                <w:lang w:eastAsia="en-US"/>
              </w:rPr>
              <w:t>klinik</w:t>
            </w:r>
            <w:r w:rsidR="009E7BCF" w:rsidRPr="005A5053">
              <w:rPr>
                <w:rFonts w:eastAsiaTheme="minorHAnsi"/>
                <w:sz w:val="28"/>
                <w:szCs w:val="28"/>
                <w:lang w:eastAsia="en-US"/>
              </w:rPr>
              <w:t>-</w:t>
            </w:r>
            <w:r w:rsidRPr="005A5053">
              <w:rPr>
                <w:rFonts w:eastAsiaTheme="minorHAnsi"/>
                <w:sz w:val="28"/>
                <w:szCs w:val="28"/>
                <w:lang w:eastAsia="en-US"/>
              </w:rPr>
              <w:t>anamnestik</w:t>
            </w:r>
            <w:r w:rsidR="009E7BCF" w:rsidRPr="005A5053">
              <w:rPr>
                <w:rFonts w:eastAsiaTheme="minorHAnsi"/>
                <w:sz w:val="28"/>
                <w:szCs w:val="28"/>
                <w:lang w:eastAsia="en-US"/>
              </w:rPr>
              <w:t xml:space="preserve"> </w:t>
            </w:r>
            <w:r w:rsidRPr="005A5053">
              <w:rPr>
                <w:rFonts w:eastAsiaTheme="minorHAnsi"/>
                <w:sz w:val="28"/>
                <w:szCs w:val="28"/>
                <w:lang w:eastAsia="en-US"/>
              </w:rPr>
              <w:t>məlumatların</w:t>
            </w:r>
            <w:r w:rsidR="009E7BCF" w:rsidRPr="005A5053">
              <w:rPr>
                <w:rFonts w:eastAsiaTheme="minorHAnsi"/>
                <w:sz w:val="28"/>
                <w:szCs w:val="28"/>
                <w:lang w:eastAsia="en-US"/>
              </w:rPr>
              <w:t xml:space="preserve"> </w:t>
            </w:r>
            <w:r w:rsidRPr="005A5053">
              <w:rPr>
                <w:rFonts w:eastAsiaTheme="minorHAnsi"/>
                <w:sz w:val="28"/>
                <w:szCs w:val="28"/>
                <w:lang w:eastAsia="en-US"/>
              </w:rPr>
              <w:t>təhlilinə</w:t>
            </w:r>
            <w:r w:rsidR="009E7BCF" w:rsidRPr="005A5053">
              <w:rPr>
                <w:rFonts w:eastAsiaTheme="minorHAnsi"/>
                <w:sz w:val="28"/>
                <w:szCs w:val="28"/>
                <w:lang w:eastAsia="en-US"/>
              </w:rPr>
              <w:t xml:space="preserve"> </w:t>
            </w:r>
            <w:r w:rsidRPr="005A5053">
              <w:rPr>
                <w:rFonts w:eastAsiaTheme="minorHAnsi"/>
                <w:sz w:val="28"/>
                <w:szCs w:val="28"/>
                <w:lang w:eastAsia="en-US"/>
              </w:rPr>
              <w:t>əsaslanmış</w:t>
            </w:r>
            <w:r w:rsidR="009E7BCF" w:rsidRPr="005A5053">
              <w:rPr>
                <w:rFonts w:eastAsiaTheme="minorHAnsi"/>
                <w:sz w:val="28"/>
                <w:szCs w:val="28"/>
                <w:lang w:eastAsia="en-US"/>
              </w:rPr>
              <w:t xml:space="preserve">  </w:t>
            </w:r>
            <w:r w:rsidRPr="005A5053">
              <w:rPr>
                <w:rFonts w:eastAsiaTheme="minorHAnsi"/>
                <w:sz w:val="28"/>
                <w:szCs w:val="28"/>
                <w:lang w:eastAsia="en-US"/>
              </w:rPr>
              <w:t>adenomiozun</w:t>
            </w:r>
            <w:r w:rsidR="009E7BCF" w:rsidRPr="005A5053">
              <w:rPr>
                <w:rFonts w:eastAsiaTheme="minorHAnsi"/>
                <w:sz w:val="28"/>
                <w:szCs w:val="28"/>
                <w:lang w:eastAsia="en-US"/>
              </w:rPr>
              <w:t xml:space="preserve">  </w:t>
            </w:r>
            <w:r w:rsidRPr="005A5053">
              <w:rPr>
                <w:rFonts w:eastAsiaTheme="minorHAnsi"/>
                <w:sz w:val="28"/>
                <w:szCs w:val="28"/>
                <w:lang w:eastAsia="en-US"/>
              </w:rPr>
              <w:t>proqnozlaşdırılması</w:t>
            </w:r>
            <w:r w:rsidR="009E7BCF" w:rsidRPr="005A5053">
              <w:rPr>
                <w:rFonts w:eastAsiaTheme="minorHAnsi"/>
                <w:sz w:val="28"/>
                <w:szCs w:val="28"/>
                <w:lang w:eastAsia="en-US"/>
              </w:rPr>
              <w:t xml:space="preserve"> </w:t>
            </w:r>
            <w:r w:rsidRPr="005A5053">
              <w:rPr>
                <w:rFonts w:eastAsiaTheme="minorHAnsi"/>
                <w:sz w:val="28"/>
                <w:szCs w:val="28"/>
                <w:lang w:eastAsia="en-US"/>
              </w:rPr>
              <w:t>proqramını</w:t>
            </w:r>
            <w:r w:rsidR="009E7BCF" w:rsidRPr="005A5053">
              <w:rPr>
                <w:rFonts w:eastAsiaTheme="minorHAnsi"/>
                <w:sz w:val="28"/>
                <w:szCs w:val="28"/>
                <w:lang w:eastAsia="en-US"/>
              </w:rPr>
              <w:t xml:space="preserve"> </w:t>
            </w:r>
            <w:r w:rsidRPr="005A5053">
              <w:rPr>
                <w:rFonts w:eastAsiaTheme="minorHAnsi"/>
                <w:sz w:val="28"/>
                <w:szCs w:val="28"/>
                <w:lang w:eastAsia="en-US"/>
              </w:rPr>
              <w:t>işləyib</w:t>
            </w:r>
            <w:r w:rsidR="009E7BCF" w:rsidRPr="005A5053">
              <w:rPr>
                <w:rFonts w:eastAsiaTheme="minorHAnsi"/>
                <w:sz w:val="28"/>
                <w:szCs w:val="28"/>
                <w:lang w:eastAsia="en-US"/>
              </w:rPr>
              <w:t xml:space="preserve"> </w:t>
            </w:r>
            <w:r w:rsidRPr="005A5053">
              <w:rPr>
                <w:rFonts w:eastAsiaTheme="minorHAnsi"/>
                <w:sz w:val="28"/>
                <w:szCs w:val="28"/>
                <w:lang w:eastAsia="en-US"/>
              </w:rPr>
              <w:t>hazırlamaq</w:t>
            </w:r>
            <w:r w:rsidR="009E7BCF" w:rsidRPr="005A5053">
              <w:rPr>
                <w:rFonts w:eastAsiaTheme="minorHAnsi"/>
                <w:sz w:val="28"/>
                <w:szCs w:val="28"/>
                <w:lang w:eastAsia="en-US"/>
              </w:rPr>
              <w:t xml:space="preserve"> </w:t>
            </w:r>
            <w:r w:rsidRPr="005A5053">
              <w:rPr>
                <w:rFonts w:eastAsiaTheme="minorHAnsi"/>
                <w:sz w:val="28"/>
                <w:szCs w:val="28"/>
                <w:lang w:eastAsia="en-US"/>
              </w:rPr>
              <w:t>və</w:t>
            </w:r>
            <w:r w:rsidR="009E7BCF" w:rsidRPr="005A5053">
              <w:rPr>
                <w:rFonts w:eastAsiaTheme="minorHAnsi"/>
                <w:sz w:val="28"/>
                <w:szCs w:val="28"/>
                <w:lang w:eastAsia="en-US"/>
              </w:rPr>
              <w:t xml:space="preserve"> </w:t>
            </w:r>
            <w:r w:rsidRPr="005A5053">
              <w:rPr>
                <w:rFonts w:eastAsiaTheme="minorHAnsi"/>
                <w:sz w:val="28"/>
                <w:szCs w:val="28"/>
                <w:lang w:eastAsia="en-US"/>
              </w:rPr>
              <w:t>tətbiq</w:t>
            </w:r>
            <w:r w:rsidR="009E7BCF" w:rsidRPr="005A5053">
              <w:rPr>
                <w:rFonts w:eastAsiaTheme="minorHAnsi"/>
                <w:sz w:val="28"/>
                <w:szCs w:val="28"/>
                <w:lang w:eastAsia="en-US"/>
              </w:rPr>
              <w:t xml:space="preserve"> </w:t>
            </w:r>
            <w:r w:rsidRPr="005A5053">
              <w:rPr>
                <w:rFonts w:eastAsiaTheme="minorHAnsi"/>
                <w:sz w:val="28"/>
                <w:szCs w:val="28"/>
                <w:lang w:eastAsia="en-US"/>
              </w:rPr>
              <w:t>etmək</w:t>
            </w:r>
          </w:p>
          <w:p w14:paraId="5A1829C3" w14:textId="77777777" w:rsidR="008B5207" w:rsidRPr="005A5053" w:rsidRDefault="005A5053" w:rsidP="002106BD">
            <w:pPr>
              <w:pStyle w:val="ListParagraph"/>
              <w:numPr>
                <w:ilvl w:val="0"/>
                <w:numId w:val="21"/>
              </w:numPr>
              <w:ind w:left="28" w:firstLine="0"/>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Reproduktiv</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yaşlı</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qadınlarda</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adenomiozun</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aşkar</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edilməsi</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üçün</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ginekoloji</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xəstələrin</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alqoritmini</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işləyib</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hazırlamaq</w:t>
            </w:r>
            <w:r w:rsidR="002106BD"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8B520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əsaslandırmaq</w:t>
            </w:r>
            <w:r w:rsidR="008B5207" w:rsidRPr="005A5053">
              <w:rPr>
                <w:rFonts w:ascii="Times New Roman" w:hAnsi="Times New Roman" w:cs="Times New Roman"/>
                <w:sz w:val="28"/>
                <w:szCs w:val="28"/>
                <w:lang w:val="az-Latn-AZ"/>
              </w:rPr>
              <w:t>.</w:t>
            </w:r>
          </w:p>
          <w:p w14:paraId="6C0704F0" w14:textId="58F3D651" w:rsidR="003D583B" w:rsidRPr="005A5053" w:rsidRDefault="00114639"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4. </w:t>
            </w:r>
            <w:r w:rsidR="00EA5AC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Bu</w:t>
            </w:r>
            <w:r w:rsidR="00CA6F5D"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xəstələrin</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adekvat</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təqibi</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taktikasının</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seçilməsi</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üçün</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D969F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patogenezinin</w:t>
            </w:r>
            <w:r w:rsidR="003A483B" w:rsidRPr="005A5053">
              <w:rPr>
                <w:rFonts w:ascii="Times New Roman" w:hAnsi="Times New Roman" w:cs="Times New Roman"/>
                <w:sz w:val="28"/>
                <w:szCs w:val="28"/>
                <w:lang w:val="az-Latn-AZ"/>
              </w:rPr>
              <w:t xml:space="preserve">  </w:t>
            </w:r>
            <w:r w:rsidR="00444C8C" w:rsidRPr="00444C8C">
              <w:rPr>
                <w:rFonts w:ascii="Times New Roman" w:hAnsi="Times New Roman" w:cs="Times New Roman"/>
                <w:color w:val="FF0000"/>
                <w:sz w:val="28"/>
                <w:szCs w:val="28"/>
                <w:lang w:val="az-Latn-AZ"/>
              </w:rPr>
              <w:t>genetik,</w:t>
            </w:r>
            <w:r w:rsidR="00444C8C">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immunoloji</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hemodinamik</w:t>
            </w: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aspektlərini</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aşkar</w:t>
            </w:r>
            <w:r w:rsidR="003A483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w:t>
            </w:r>
            <w:r w:rsidR="003D583B" w:rsidRPr="005A5053">
              <w:rPr>
                <w:rFonts w:ascii="Times New Roman" w:hAnsi="Times New Roman" w:cs="Times New Roman"/>
                <w:sz w:val="28"/>
                <w:szCs w:val="28"/>
                <w:lang w:val="az-Latn-AZ"/>
              </w:rPr>
              <w:t>.</w:t>
            </w:r>
          </w:p>
          <w:p w14:paraId="645568FD" w14:textId="77777777" w:rsidR="001422C7" w:rsidRPr="005A5053" w:rsidRDefault="0016699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5.</w:t>
            </w:r>
            <w:r w:rsidR="00D2777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Xəstəliyin</w:t>
            </w:r>
            <w:r w:rsidR="00257E9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klinik</w:t>
            </w:r>
            <w:r w:rsidR="00257E9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gedişinin</w:t>
            </w:r>
            <w:r w:rsidR="00257E9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müxtəlif</w:t>
            </w:r>
            <w:r w:rsidR="00257E9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variantları</w:t>
            </w:r>
            <w:r w:rsidR="00257E9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olan</w:t>
            </w:r>
            <w:r w:rsidR="00257E9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adenomiozlu</w:t>
            </w:r>
            <w:r w:rsidR="00E60A0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xəstələrdə</w:t>
            </w:r>
            <w:r w:rsidR="00E60A0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periferik</w:t>
            </w:r>
            <w:r w:rsidR="00E60A0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qanın</w:t>
            </w:r>
            <w:r w:rsidR="00E60A0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limfositlərinin</w:t>
            </w:r>
            <w:r w:rsidR="00E60A0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subpopulyasiya</w:t>
            </w:r>
            <w:r w:rsidR="00E60A0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tərkibini</w:t>
            </w:r>
            <w:r w:rsidR="00E60A0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tədqiq</w:t>
            </w:r>
            <w:r w:rsidR="00E60A01"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w:t>
            </w:r>
            <w:r w:rsidR="00E60A01" w:rsidRPr="005A5053">
              <w:rPr>
                <w:rFonts w:ascii="Times New Roman" w:hAnsi="Times New Roman" w:cs="Times New Roman"/>
                <w:sz w:val="28"/>
                <w:szCs w:val="28"/>
                <w:lang w:val="az-Latn-AZ"/>
              </w:rPr>
              <w:t xml:space="preserve"> </w:t>
            </w:r>
            <w:r w:rsidR="00B35352" w:rsidRPr="005A5053">
              <w:rPr>
                <w:rFonts w:ascii="Times New Roman" w:hAnsi="Times New Roman" w:cs="Times New Roman"/>
                <w:sz w:val="28"/>
                <w:szCs w:val="28"/>
                <w:lang w:val="az-Latn-AZ"/>
              </w:rPr>
              <w:t xml:space="preserve">  </w:t>
            </w:r>
          </w:p>
          <w:p w14:paraId="3BA9B137" w14:textId="1ED5950E" w:rsidR="0032644E" w:rsidRPr="005A5053" w:rsidRDefault="00221F8A"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6.</w:t>
            </w:r>
            <w:r w:rsidR="008D4DD4"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olan</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qadınlarda</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uşaqlıq</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arteriyalarında</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miometri</w:t>
            </w:r>
            <w:r w:rsidR="00A06122">
              <w:rPr>
                <w:rFonts w:ascii="Times New Roman" w:hAnsi="Times New Roman" w:cs="Times New Roman"/>
                <w:sz w:val="28"/>
                <w:szCs w:val="28"/>
                <w:lang w:val="az-Latn-AZ"/>
              </w:rPr>
              <w:t>umun</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damarlarında</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uşaqlıq</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arteriyasının</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yumurtalıq</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şaxəsində</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qan</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axınının</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xüsuiyyətlərini</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aşkar</w:t>
            </w:r>
            <w:r w:rsidR="0032644E"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w:t>
            </w:r>
            <w:r w:rsidR="0032644E" w:rsidRPr="005A5053">
              <w:rPr>
                <w:rFonts w:ascii="Times New Roman" w:hAnsi="Times New Roman" w:cs="Times New Roman"/>
                <w:sz w:val="28"/>
                <w:szCs w:val="28"/>
                <w:lang w:val="az-Latn-AZ"/>
              </w:rPr>
              <w:t xml:space="preserve"> </w:t>
            </w:r>
          </w:p>
          <w:p w14:paraId="780055C1" w14:textId="77777777" w:rsidR="00902ACC" w:rsidRPr="00C3151A" w:rsidRDefault="00CF32B0"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7.</w:t>
            </w:r>
            <w:r w:rsidR="00EB65C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Diaqnozun</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qoyulması</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müddətinin</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qısaldılması</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üçün</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adenomiozun</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prioritet</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diaqnostika</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metodlarının</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optimal</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kompleksini</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müəyyən</w:t>
            </w:r>
            <w:r w:rsidR="00902AC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etmək</w:t>
            </w:r>
            <w:r w:rsidR="00902ACC" w:rsidRPr="005A5053">
              <w:rPr>
                <w:rFonts w:ascii="Times New Roman" w:hAnsi="Times New Roman" w:cs="Times New Roman"/>
                <w:sz w:val="28"/>
                <w:szCs w:val="28"/>
                <w:lang w:val="az-Latn-AZ"/>
              </w:rPr>
              <w:t>.</w:t>
            </w:r>
          </w:p>
          <w:p w14:paraId="39BFC637" w14:textId="71453B19" w:rsidR="00B34100" w:rsidRPr="00C3151A" w:rsidRDefault="00CF32B0" w:rsidP="00FD7D5B">
            <w:pPr>
              <w:jc w:val="both"/>
              <w:rPr>
                <w:rFonts w:ascii="Times New Roman" w:hAnsi="Times New Roman" w:cs="Times New Roman"/>
                <w:sz w:val="28"/>
                <w:szCs w:val="28"/>
                <w:lang w:val="az-Latn-AZ"/>
              </w:rPr>
            </w:pPr>
            <w:r w:rsidRPr="00EB393D">
              <w:rPr>
                <w:rFonts w:ascii="Times New Roman" w:hAnsi="Times New Roman" w:cs="Times New Roman"/>
                <w:sz w:val="28"/>
                <w:szCs w:val="28"/>
                <w:lang w:val="az-Latn-AZ"/>
              </w:rPr>
              <w:t>8</w:t>
            </w:r>
            <w:r w:rsidR="00114639" w:rsidRPr="00EB393D">
              <w:rPr>
                <w:rFonts w:ascii="Times New Roman" w:hAnsi="Times New Roman" w:cs="Times New Roman"/>
                <w:sz w:val="28"/>
                <w:szCs w:val="28"/>
                <w:lang w:val="az-Latn-AZ"/>
              </w:rPr>
              <w:t xml:space="preserve">. </w:t>
            </w:r>
            <w:r w:rsidR="00463E77" w:rsidRPr="00EB393D">
              <w:rPr>
                <w:rFonts w:ascii="Times New Roman" w:hAnsi="Times New Roman" w:cs="Times New Roman"/>
                <w:sz w:val="28"/>
                <w:szCs w:val="28"/>
                <w:lang w:val="az-Latn-AZ"/>
              </w:rPr>
              <w:t xml:space="preserve"> </w:t>
            </w:r>
            <w:r w:rsidR="00690B6F" w:rsidRPr="00690B6F">
              <w:rPr>
                <w:rFonts w:ascii="Times New Roman" w:hAnsi="Times New Roman" w:cs="Times New Roman"/>
                <w:color w:val="FF0000"/>
                <w:sz w:val="28"/>
                <w:szCs w:val="28"/>
                <w:lang w:val="az-Latn-AZ"/>
              </w:rPr>
              <w:t xml:space="preserve">Adenomioz </w:t>
            </w:r>
            <w:r w:rsidR="005A5053" w:rsidRPr="00690B6F">
              <w:rPr>
                <w:rFonts w:ascii="Times New Roman" w:hAnsi="Times New Roman" w:cs="Times New Roman"/>
                <w:color w:val="FF0000"/>
                <w:sz w:val="28"/>
                <w:szCs w:val="28"/>
                <w:lang w:val="az-Latn-AZ"/>
              </w:rPr>
              <w:t>olan</w:t>
            </w:r>
            <w:r w:rsidR="00787AD5"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xəstələrin</w:t>
            </w:r>
            <w:r w:rsidR="00787AD5" w:rsidRPr="00690B6F">
              <w:rPr>
                <w:rFonts w:ascii="Times New Roman" w:hAnsi="Times New Roman" w:cs="Times New Roman"/>
                <w:color w:val="FF0000"/>
                <w:sz w:val="28"/>
                <w:szCs w:val="28"/>
                <w:lang w:val="az-Latn-AZ"/>
              </w:rPr>
              <w:t xml:space="preserve"> </w:t>
            </w:r>
            <w:r w:rsidR="00690B6F" w:rsidRPr="00690B6F">
              <w:rPr>
                <w:rFonts w:ascii="Times New Roman" w:hAnsi="Times New Roman" w:cs="Times New Roman"/>
                <w:color w:val="FF0000"/>
                <w:sz w:val="28"/>
                <w:szCs w:val="28"/>
                <w:lang w:val="az-Latn-AZ"/>
              </w:rPr>
              <w:t>müalicəsinin</w:t>
            </w:r>
            <w:r w:rsidR="00787AD5" w:rsidRPr="00690B6F">
              <w:rPr>
                <w:rFonts w:ascii="Times New Roman" w:hAnsi="Times New Roman" w:cs="Times New Roman"/>
                <w:color w:val="FF0000"/>
                <w:sz w:val="28"/>
                <w:szCs w:val="28"/>
                <w:lang w:val="az-Latn-AZ"/>
              </w:rPr>
              <w:t xml:space="preserve"> </w:t>
            </w:r>
            <w:r w:rsidR="00690B6F" w:rsidRPr="00690B6F">
              <w:rPr>
                <w:rFonts w:ascii="Times New Roman" w:hAnsi="Times New Roman" w:cs="Times New Roman"/>
                <w:color w:val="FF0000"/>
                <w:sz w:val="28"/>
                <w:szCs w:val="28"/>
                <w:lang w:val="az-Latn-AZ"/>
              </w:rPr>
              <w:t xml:space="preserve">cərrahi </w:t>
            </w:r>
            <w:r w:rsidR="00787AD5" w:rsidRPr="00690B6F">
              <w:rPr>
                <w:rFonts w:ascii="Times New Roman" w:hAnsi="Times New Roman" w:cs="Times New Roman"/>
                <w:color w:val="FF0000"/>
                <w:sz w:val="28"/>
                <w:szCs w:val="28"/>
                <w:lang w:val="az-Latn-AZ"/>
              </w:rPr>
              <w:t xml:space="preserve"> </w:t>
            </w:r>
            <w:r w:rsidR="00690B6F" w:rsidRPr="00690B6F">
              <w:rPr>
                <w:rFonts w:ascii="Times New Roman" w:hAnsi="Times New Roman" w:cs="Times New Roman"/>
                <w:color w:val="FF0000"/>
                <w:sz w:val="28"/>
                <w:szCs w:val="28"/>
                <w:lang w:val="az-Latn-AZ"/>
              </w:rPr>
              <w:t>müdahilə</w:t>
            </w:r>
            <w:r w:rsidR="00787AD5"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aktivliyinin</w:t>
            </w:r>
            <w:r w:rsidR="00787AD5"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azaldılması</w:t>
            </w:r>
            <w:r w:rsidR="00787AD5"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məqsədi</w:t>
            </w:r>
            <w:r w:rsidR="00787AD5"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ilə</w:t>
            </w:r>
            <w:r w:rsidR="00787AD5"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patogenetik</w:t>
            </w:r>
            <w:r w:rsidR="00690B6F" w:rsidRPr="00690B6F">
              <w:rPr>
                <w:rFonts w:ascii="Times New Roman" w:hAnsi="Times New Roman" w:cs="Times New Roman"/>
                <w:color w:val="FF0000"/>
                <w:sz w:val="28"/>
                <w:szCs w:val="28"/>
                <w:lang w:val="az-Latn-AZ"/>
              </w:rPr>
              <w:t xml:space="preserve"> </w:t>
            </w:r>
            <w:r w:rsidR="00463E77"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mərhələli</w:t>
            </w:r>
            <w:r w:rsidR="00463E77"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konservativ</w:t>
            </w:r>
            <w:r w:rsidR="00463E77"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müalicə</w:t>
            </w:r>
            <w:r w:rsidR="00463E77"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sxemlərini</w:t>
            </w:r>
            <w:r w:rsidR="00463E77"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işləyib</w:t>
            </w:r>
            <w:r w:rsidR="00463E77"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hazırlamaq</w:t>
            </w:r>
            <w:r w:rsidR="00463E77" w:rsidRPr="00690B6F">
              <w:rPr>
                <w:rFonts w:ascii="Times New Roman" w:hAnsi="Times New Roman" w:cs="Times New Roman"/>
                <w:color w:val="FF0000"/>
                <w:sz w:val="28"/>
                <w:szCs w:val="28"/>
                <w:lang w:val="az-Latn-AZ"/>
              </w:rPr>
              <w:t xml:space="preserve"> </w:t>
            </w:r>
          </w:p>
          <w:p w14:paraId="60CC36B6" w14:textId="2E4E5D66" w:rsidR="00690B6F" w:rsidRPr="00690B6F" w:rsidRDefault="00DE772C" w:rsidP="00690B6F">
            <w:pPr>
              <w:jc w:val="both"/>
              <w:rPr>
                <w:rFonts w:ascii="Times New Roman" w:hAnsi="Times New Roman" w:cs="Times New Roman"/>
                <w:color w:val="FF0000"/>
                <w:sz w:val="28"/>
                <w:szCs w:val="28"/>
                <w:lang w:val="az-Latn-AZ"/>
              </w:rPr>
            </w:pPr>
            <w:r w:rsidRPr="00EB393D">
              <w:rPr>
                <w:rFonts w:ascii="Times New Roman" w:hAnsi="Times New Roman" w:cs="Times New Roman"/>
                <w:sz w:val="28"/>
                <w:szCs w:val="28"/>
                <w:lang w:val="az-Latn-AZ"/>
              </w:rPr>
              <w:t>9</w:t>
            </w:r>
            <w:r w:rsidR="00114639" w:rsidRPr="00EB393D">
              <w:rPr>
                <w:rFonts w:ascii="Times New Roman" w:hAnsi="Times New Roman" w:cs="Times New Roman"/>
                <w:sz w:val="28"/>
                <w:szCs w:val="28"/>
                <w:lang w:val="az-Latn-AZ"/>
              </w:rPr>
              <w:t xml:space="preserve">. </w:t>
            </w:r>
            <w:r w:rsidR="00854B44"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00854B44"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zamanı</w:t>
            </w:r>
            <w:r w:rsidR="00854B44"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xəstələrin</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somatik</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psixoemosional</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reproduktiv</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sağlamlıq</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vəziyyətini</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yaxşılaşdırmağa</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və</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həyat</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keyfiyyətinin</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səviyyəsini</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artırmağa</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imkan</w:t>
            </w:r>
            <w:r w:rsidR="006A5FEC" w:rsidRPr="00EB393D">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verən</w:t>
            </w:r>
            <w:r w:rsidR="006A5FEC" w:rsidRPr="00EB393D">
              <w:rPr>
                <w:rFonts w:ascii="Times New Roman" w:hAnsi="Times New Roman" w:cs="Times New Roman"/>
                <w:sz w:val="28"/>
                <w:szCs w:val="28"/>
                <w:lang w:val="az-Latn-AZ"/>
              </w:rPr>
              <w:t xml:space="preserve"> </w:t>
            </w:r>
            <w:r w:rsidR="005A5053" w:rsidRPr="00690B6F">
              <w:rPr>
                <w:rFonts w:ascii="Times New Roman" w:hAnsi="Times New Roman" w:cs="Times New Roman"/>
                <w:color w:val="FF0000"/>
                <w:sz w:val="28"/>
                <w:szCs w:val="28"/>
                <w:lang w:val="az-Latn-AZ"/>
              </w:rPr>
              <w:t>diaqnostik</w:t>
            </w:r>
            <w:r w:rsidR="00854B44" w:rsidRPr="00690B6F">
              <w:rPr>
                <w:rFonts w:ascii="Times New Roman" w:hAnsi="Times New Roman" w:cs="Times New Roman"/>
                <w:color w:val="FF0000"/>
                <w:sz w:val="28"/>
                <w:szCs w:val="28"/>
                <w:lang w:val="az-Latn-AZ"/>
              </w:rPr>
              <w:t xml:space="preserve">, </w:t>
            </w:r>
            <w:r w:rsidR="005A5053" w:rsidRPr="00690B6F">
              <w:rPr>
                <w:rFonts w:ascii="Times New Roman" w:hAnsi="Times New Roman" w:cs="Times New Roman"/>
                <w:color w:val="FF0000"/>
                <w:sz w:val="28"/>
                <w:szCs w:val="28"/>
                <w:lang w:val="az-Latn-AZ"/>
              </w:rPr>
              <w:t>müalicə</w:t>
            </w:r>
            <w:r w:rsidR="00854B44" w:rsidRPr="00690B6F">
              <w:rPr>
                <w:rFonts w:ascii="Times New Roman" w:hAnsi="Times New Roman" w:cs="Times New Roman"/>
                <w:color w:val="FF0000"/>
                <w:sz w:val="28"/>
                <w:szCs w:val="28"/>
                <w:lang w:val="az-Latn-AZ"/>
              </w:rPr>
              <w:t>-</w:t>
            </w:r>
            <w:r w:rsidR="005A5053" w:rsidRPr="00690B6F">
              <w:rPr>
                <w:rFonts w:ascii="Times New Roman" w:hAnsi="Times New Roman" w:cs="Times New Roman"/>
                <w:color w:val="FF0000"/>
                <w:sz w:val="28"/>
                <w:szCs w:val="28"/>
                <w:lang w:val="az-Latn-AZ"/>
              </w:rPr>
              <w:t>reabilitasiya</w:t>
            </w:r>
            <w:r w:rsidR="00854B44" w:rsidRPr="00690B6F">
              <w:rPr>
                <w:rFonts w:ascii="Times New Roman" w:hAnsi="Times New Roman" w:cs="Times New Roman"/>
                <w:color w:val="FF0000"/>
                <w:sz w:val="28"/>
                <w:szCs w:val="28"/>
                <w:lang w:val="az-Latn-AZ"/>
              </w:rPr>
              <w:t xml:space="preserve"> </w:t>
            </w:r>
            <w:r w:rsidR="00690B6F" w:rsidRPr="00690B6F">
              <w:rPr>
                <w:rFonts w:ascii="Times New Roman" w:hAnsi="Times New Roman" w:cs="Times New Roman"/>
                <w:color w:val="FF0000"/>
                <w:sz w:val="28"/>
                <w:szCs w:val="28"/>
                <w:lang w:val="az-Latn-AZ"/>
              </w:rPr>
              <w:t xml:space="preserve">və profilaktik yardımın təkmilləşdirilməsinin kompleks proqramını işləyib hazırlamaq. </w:t>
            </w:r>
          </w:p>
          <w:p w14:paraId="152FAB52" w14:textId="77777777" w:rsidR="00690B6F" w:rsidRPr="00EB393D" w:rsidRDefault="00690B6F" w:rsidP="00FD7D5B">
            <w:pPr>
              <w:jc w:val="both"/>
              <w:rPr>
                <w:rFonts w:ascii="Times New Roman" w:hAnsi="Times New Roman" w:cs="Times New Roman"/>
                <w:sz w:val="28"/>
                <w:szCs w:val="28"/>
                <w:lang w:val="az-Latn-AZ"/>
              </w:rPr>
            </w:pPr>
          </w:p>
          <w:p w14:paraId="57212AD1" w14:textId="77777777" w:rsidR="00581F51" w:rsidRPr="00EB393D" w:rsidRDefault="00581F51" w:rsidP="00DC6FA6">
            <w:pPr>
              <w:jc w:val="both"/>
              <w:rPr>
                <w:rFonts w:ascii="Times New Roman" w:hAnsi="Times New Roman" w:cs="Times New Roman"/>
                <w:sz w:val="28"/>
                <w:szCs w:val="28"/>
                <w:lang w:val="az-Latn-AZ"/>
              </w:rPr>
            </w:pPr>
          </w:p>
        </w:tc>
      </w:tr>
      <w:tr w:rsidR="0029544D" w:rsidRPr="00C3151A" w14:paraId="1081AF4A" w14:textId="77777777" w:rsidTr="00D67E30">
        <w:tc>
          <w:tcPr>
            <w:tcW w:w="2841" w:type="dxa"/>
            <w:shd w:val="clear" w:color="auto" w:fill="FFFFFF" w:themeFill="background1"/>
          </w:tcPr>
          <w:p w14:paraId="43814B6D"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Orijinallıq (yeniliyi)</w:t>
            </w:r>
          </w:p>
        </w:tc>
        <w:tc>
          <w:tcPr>
            <w:tcW w:w="6765" w:type="dxa"/>
          </w:tcPr>
          <w:p w14:paraId="18A6BF80" w14:textId="77777777" w:rsidR="00C933C2" w:rsidRDefault="005A5053" w:rsidP="00C933C2">
            <w:pPr>
              <w:pStyle w:val="NormalWeb"/>
              <w:spacing w:before="0" w:beforeAutospacing="0" w:after="0" w:afterAutospacing="0"/>
              <w:jc w:val="both"/>
              <w:rPr>
                <w:rFonts w:eastAsiaTheme="minorHAnsi"/>
                <w:sz w:val="28"/>
                <w:szCs w:val="28"/>
                <w:lang w:val="ru-RU" w:eastAsia="en-US"/>
              </w:rPr>
            </w:pPr>
            <w:r w:rsidRPr="005A5053">
              <w:rPr>
                <w:rFonts w:eastAsiaTheme="minorHAnsi"/>
                <w:sz w:val="28"/>
                <w:szCs w:val="28"/>
                <w:lang w:eastAsia="en-US"/>
              </w:rPr>
              <w:t>İl</w:t>
            </w:r>
            <w:r w:rsidR="00A06122">
              <w:rPr>
                <w:rFonts w:eastAsiaTheme="minorHAnsi"/>
                <w:sz w:val="28"/>
                <w:szCs w:val="28"/>
                <w:lang w:eastAsia="en-US"/>
              </w:rPr>
              <w:t>k</w:t>
            </w:r>
            <w:r w:rsidR="00DC6FA6" w:rsidRPr="005A5053">
              <w:rPr>
                <w:rFonts w:eastAsiaTheme="minorHAnsi"/>
                <w:sz w:val="28"/>
                <w:szCs w:val="28"/>
                <w:lang w:eastAsia="en-US"/>
              </w:rPr>
              <w:t xml:space="preserve"> </w:t>
            </w:r>
            <w:r w:rsidRPr="005A5053">
              <w:rPr>
                <w:rFonts w:eastAsiaTheme="minorHAnsi"/>
                <w:sz w:val="28"/>
                <w:szCs w:val="28"/>
                <w:lang w:eastAsia="en-US"/>
              </w:rPr>
              <w:t>dəfə</w:t>
            </w:r>
            <w:r w:rsidR="00DC6FA6" w:rsidRPr="005A5053">
              <w:rPr>
                <w:rFonts w:eastAsiaTheme="minorHAnsi"/>
                <w:sz w:val="28"/>
                <w:szCs w:val="28"/>
                <w:lang w:eastAsia="en-US"/>
              </w:rPr>
              <w:t xml:space="preserve"> </w:t>
            </w:r>
            <w:r w:rsidRPr="005A5053">
              <w:rPr>
                <w:rFonts w:eastAsiaTheme="minorHAnsi"/>
                <w:sz w:val="28"/>
                <w:szCs w:val="28"/>
                <w:lang w:eastAsia="en-US"/>
              </w:rPr>
              <w:t>Azərbaycanda</w:t>
            </w:r>
            <w:r w:rsidR="00DC6FA6" w:rsidRPr="005A5053">
              <w:rPr>
                <w:rFonts w:eastAsiaTheme="minorHAnsi"/>
                <w:sz w:val="28"/>
                <w:szCs w:val="28"/>
                <w:lang w:eastAsia="en-US"/>
              </w:rPr>
              <w:t xml:space="preserve"> </w:t>
            </w:r>
            <w:r w:rsidRPr="005A5053">
              <w:rPr>
                <w:rFonts w:eastAsiaTheme="minorHAnsi"/>
                <w:sz w:val="28"/>
                <w:szCs w:val="28"/>
                <w:lang w:eastAsia="en-US"/>
              </w:rPr>
              <w:t>Bakı</w:t>
            </w:r>
            <w:r w:rsidR="00DC6FA6" w:rsidRPr="005A5053">
              <w:rPr>
                <w:rFonts w:eastAsiaTheme="minorHAnsi"/>
                <w:sz w:val="28"/>
                <w:szCs w:val="28"/>
                <w:lang w:eastAsia="en-US"/>
              </w:rPr>
              <w:t xml:space="preserve"> </w:t>
            </w:r>
            <w:r w:rsidRPr="005A5053">
              <w:rPr>
                <w:rFonts w:eastAsiaTheme="minorHAnsi"/>
                <w:sz w:val="28"/>
                <w:szCs w:val="28"/>
                <w:lang w:eastAsia="en-US"/>
              </w:rPr>
              <w:t>şəhərinin</w:t>
            </w:r>
            <w:r w:rsidR="00DC6FA6" w:rsidRPr="005A5053">
              <w:rPr>
                <w:rFonts w:eastAsiaTheme="minorHAnsi"/>
                <w:sz w:val="28"/>
                <w:szCs w:val="28"/>
                <w:lang w:eastAsia="en-US"/>
              </w:rPr>
              <w:t xml:space="preserve"> </w:t>
            </w:r>
            <w:r w:rsidRPr="005A5053">
              <w:rPr>
                <w:rFonts w:eastAsiaTheme="minorHAnsi"/>
                <w:sz w:val="28"/>
                <w:szCs w:val="28"/>
                <w:lang w:eastAsia="en-US"/>
              </w:rPr>
              <w:t>timsalında</w:t>
            </w:r>
            <w:r w:rsidR="00DC6FA6" w:rsidRPr="005A5053">
              <w:rPr>
                <w:rFonts w:eastAsiaTheme="minorHAnsi"/>
                <w:sz w:val="28"/>
                <w:szCs w:val="28"/>
                <w:lang w:eastAsia="en-US"/>
              </w:rPr>
              <w:t xml:space="preserve">  </w:t>
            </w:r>
            <w:r w:rsidRPr="005A5053">
              <w:rPr>
                <w:rFonts w:eastAsiaTheme="minorHAnsi"/>
                <w:sz w:val="28"/>
                <w:szCs w:val="28"/>
                <w:lang w:eastAsia="en-US"/>
              </w:rPr>
              <w:t>müqayisəli</w:t>
            </w:r>
            <w:r w:rsidR="00DC6FA6" w:rsidRPr="005A5053">
              <w:rPr>
                <w:rFonts w:eastAsiaTheme="minorHAnsi"/>
                <w:sz w:val="28"/>
                <w:szCs w:val="28"/>
                <w:lang w:eastAsia="en-US"/>
              </w:rPr>
              <w:t xml:space="preserve"> </w:t>
            </w:r>
            <w:r w:rsidRPr="005A5053">
              <w:rPr>
                <w:rFonts w:eastAsiaTheme="minorHAnsi"/>
                <w:sz w:val="28"/>
                <w:szCs w:val="28"/>
                <w:lang w:eastAsia="en-US"/>
              </w:rPr>
              <w:t>aspektdə</w:t>
            </w:r>
            <w:r w:rsidR="00DC6FA6" w:rsidRPr="005A5053">
              <w:rPr>
                <w:rFonts w:eastAsiaTheme="minorHAnsi"/>
                <w:sz w:val="28"/>
                <w:szCs w:val="28"/>
                <w:lang w:eastAsia="en-US"/>
              </w:rPr>
              <w:t xml:space="preserve"> </w:t>
            </w:r>
            <w:r w:rsidRPr="005A5053">
              <w:rPr>
                <w:rFonts w:eastAsiaTheme="minorHAnsi"/>
                <w:sz w:val="28"/>
                <w:szCs w:val="28"/>
                <w:lang w:eastAsia="en-US"/>
              </w:rPr>
              <w:t>aparılan</w:t>
            </w:r>
            <w:r w:rsidR="00DC6FA6" w:rsidRPr="005A5053">
              <w:rPr>
                <w:rFonts w:eastAsiaTheme="minorHAnsi"/>
                <w:sz w:val="28"/>
                <w:szCs w:val="28"/>
                <w:lang w:eastAsia="en-US"/>
              </w:rPr>
              <w:t xml:space="preserve"> </w:t>
            </w:r>
            <w:r w:rsidRPr="005A5053">
              <w:rPr>
                <w:rFonts w:eastAsiaTheme="minorHAnsi"/>
                <w:sz w:val="28"/>
                <w:szCs w:val="28"/>
                <w:lang w:eastAsia="en-US"/>
              </w:rPr>
              <w:t>böyük</w:t>
            </w:r>
            <w:r w:rsidR="00DC6FA6" w:rsidRPr="005A5053">
              <w:rPr>
                <w:rFonts w:eastAsiaTheme="minorHAnsi"/>
                <w:sz w:val="28"/>
                <w:szCs w:val="28"/>
                <w:lang w:eastAsia="en-US"/>
              </w:rPr>
              <w:t xml:space="preserve"> </w:t>
            </w:r>
            <w:r w:rsidRPr="005A5053">
              <w:rPr>
                <w:rFonts w:eastAsiaTheme="minorHAnsi"/>
                <w:sz w:val="28"/>
                <w:szCs w:val="28"/>
                <w:lang w:eastAsia="en-US"/>
              </w:rPr>
              <w:t>sayda</w:t>
            </w:r>
            <w:r w:rsidR="00DC6FA6" w:rsidRPr="005A5053">
              <w:rPr>
                <w:rFonts w:eastAsiaTheme="minorHAnsi"/>
                <w:sz w:val="28"/>
                <w:szCs w:val="28"/>
                <w:lang w:eastAsia="en-US"/>
              </w:rPr>
              <w:t xml:space="preserve"> </w:t>
            </w:r>
            <w:r w:rsidRPr="005A5053">
              <w:rPr>
                <w:rFonts w:eastAsiaTheme="minorHAnsi"/>
                <w:sz w:val="28"/>
                <w:szCs w:val="28"/>
                <w:lang w:eastAsia="en-US"/>
              </w:rPr>
              <w:t>müşahidələrin</w:t>
            </w:r>
            <w:r w:rsidR="00DC6FA6" w:rsidRPr="005A5053">
              <w:rPr>
                <w:rFonts w:eastAsiaTheme="minorHAnsi"/>
                <w:sz w:val="28"/>
                <w:szCs w:val="28"/>
                <w:lang w:eastAsia="en-US"/>
              </w:rPr>
              <w:t xml:space="preserve"> </w:t>
            </w:r>
            <w:r w:rsidRPr="005A5053">
              <w:rPr>
                <w:rFonts w:eastAsiaTheme="minorHAnsi"/>
                <w:sz w:val="28"/>
                <w:szCs w:val="28"/>
                <w:lang w:eastAsia="en-US"/>
              </w:rPr>
              <w:t>əsasında</w:t>
            </w:r>
            <w:r w:rsidR="00C577A0" w:rsidRPr="005A5053">
              <w:rPr>
                <w:rFonts w:eastAsiaTheme="minorHAnsi"/>
                <w:sz w:val="28"/>
                <w:szCs w:val="28"/>
                <w:lang w:eastAsia="en-US"/>
              </w:rPr>
              <w:t xml:space="preserve">  </w:t>
            </w:r>
            <w:r w:rsidRPr="005A5053">
              <w:rPr>
                <w:rFonts w:eastAsiaTheme="minorHAnsi"/>
                <w:sz w:val="28"/>
                <w:szCs w:val="28"/>
                <w:lang w:eastAsia="en-US"/>
              </w:rPr>
              <w:t>adenomioz</w:t>
            </w:r>
            <w:r w:rsidR="00C577A0" w:rsidRPr="005A5053">
              <w:rPr>
                <w:rFonts w:eastAsiaTheme="minorHAnsi"/>
                <w:sz w:val="28"/>
                <w:szCs w:val="28"/>
                <w:lang w:eastAsia="en-US"/>
              </w:rPr>
              <w:t xml:space="preserve"> </w:t>
            </w:r>
            <w:r w:rsidRPr="005A5053">
              <w:rPr>
                <w:rFonts w:eastAsiaTheme="minorHAnsi"/>
                <w:sz w:val="28"/>
                <w:szCs w:val="28"/>
                <w:lang w:eastAsia="en-US"/>
              </w:rPr>
              <w:t>olan</w:t>
            </w:r>
            <w:r w:rsidR="00C577A0" w:rsidRPr="005A5053">
              <w:rPr>
                <w:rFonts w:eastAsiaTheme="minorHAnsi"/>
                <w:sz w:val="28"/>
                <w:szCs w:val="28"/>
                <w:lang w:eastAsia="en-US"/>
              </w:rPr>
              <w:t xml:space="preserve"> </w:t>
            </w:r>
            <w:r w:rsidRPr="005A5053">
              <w:rPr>
                <w:rFonts w:eastAsiaTheme="minorHAnsi"/>
                <w:sz w:val="28"/>
                <w:szCs w:val="28"/>
                <w:lang w:eastAsia="en-US"/>
              </w:rPr>
              <w:t>reproduktiv</w:t>
            </w:r>
            <w:r w:rsidR="00C577A0" w:rsidRPr="005A5053">
              <w:rPr>
                <w:rFonts w:eastAsiaTheme="minorHAnsi"/>
                <w:sz w:val="28"/>
                <w:szCs w:val="28"/>
                <w:lang w:eastAsia="en-US"/>
              </w:rPr>
              <w:t xml:space="preserve"> </w:t>
            </w:r>
            <w:r w:rsidRPr="005A5053">
              <w:rPr>
                <w:rFonts w:eastAsiaTheme="minorHAnsi"/>
                <w:sz w:val="28"/>
                <w:szCs w:val="28"/>
                <w:lang w:eastAsia="en-US"/>
              </w:rPr>
              <w:t>yaşlı</w:t>
            </w:r>
            <w:r w:rsidR="00C577A0" w:rsidRPr="005A5053">
              <w:rPr>
                <w:rFonts w:eastAsiaTheme="minorHAnsi"/>
                <w:sz w:val="28"/>
                <w:szCs w:val="28"/>
                <w:lang w:eastAsia="en-US"/>
              </w:rPr>
              <w:t xml:space="preserve"> </w:t>
            </w:r>
            <w:r w:rsidRPr="005A5053">
              <w:rPr>
                <w:rFonts w:eastAsiaTheme="minorHAnsi"/>
                <w:sz w:val="28"/>
                <w:szCs w:val="28"/>
                <w:lang w:eastAsia="en-US"/>
              </w:rPr>
              <w:t>qadınlarda</w:t>
            </w:r>
            <w:r w:rsidR="00E65BF8" w:rsidRPr="005A5053">
              <w:rPr>
                <w:rFonts w:eastAsiaTheme="minorHAnsi"/>
                <w:sz w:val="28"/>
                <w:szCs w:val="28"/>
                <w:lang w:eastAsia="en-US"/>
              </w:rPr>
              <w:t xml:space="preserve"> </w:t>
            </w:r>
            <w:r w:rsidRPr="005A5053">
              <w:rPr>
                <w:rFonts w:eastAsiaTheme="minorHAnsi"/>
                <w:sz w:val="28"/>
                <w:szCs w:val="28"/>
                <w:lang w:eastAsia="en-US"/>
              </w:rPr>
              <w:t>xəstəliyin</w:t>
            </w:r>
            <w:r w:rsidR="00E65BF8" w:rsidRPr="005A5053">
              <w:rPr>
                <w:rFonts w:eastAsiaTheme="minorHAnsi"/>
                <w:sz w:val="28"/>
                <w:szCs w:val="28"/>
                <w:lang w:eastAsia="en-US"/>
              </w:rPr>
              <w:t xml:space="preserve"> </w:t>
            </w:r>
            <w:r w:rsidRPr="005A5053">
              <w:rPr>
                <w:rFonts w:eastAsiaTheme="minorHAnsi"/>
                <w:sz w:val="28"/>
                <w:szCs w:val="28"/>
                <w:lang w:eastAsia="en-US"/>
              </w:rPr>
              <w:t>klinik</w:t>
            </w:r>
            <w:r w:rsidR="00E65BF8" w:rsidRPr="005A5053">
              <w:rPr>
                <w:rFonts w:eastAsiaTheme="minorHAnsi"/>
                <w:sz w:val="28"/>
                <w:szCs w:val="28"/>
                <w:lang w:eastAsia="en-US"/>
              </w:rPr>
              <w:t>-</w:t>
            </w:r>
            <w:r w:rsidRPr="005A5053">
              <w:rPr>
                <w:rFonts w:eastAsiaTheme="minorHAnsi"/>
                <w:sz w:val="28"/>
                <w:szCs w:val="28"/>
                <w:lang w:eastAsia="en-US"/>
              </w:rPr>
              <w:t>anamnestik</w:t>
            </w:r>
            <w:r w:rsidR="00E65BF8" w:rsidRPr="005A5053">
              <w:rPr>
                <w:rFonts w:eastAsiaTheme="minorHAnsi"/>
                <w:sz w:val="28"/>
                <w:szCs w:val="28"/>
                <w:lang w:eastAsia="en-US"/>
              </w:rPr>
              <w:t xml:space="preserve"> </w:t>
            </w:r>
            <w:r w:rsidRPr="005A5053">
              <w:rPr>
                <w:rFonts w:eastAsiaTheme="minorHAnsi"/>
                <w:sz w:val="28"/>
                <w:szCs w:val="28"/>
                <w:lang w:eastAsia="en-US"/>
              </w:rPr>
              <w:t>və</w:t>
            </w:r>
            <w:r w:rsidR="00E65BF8" w:rsidRPr="005A5053">
              <w:rPr>
                <w:rFonts w:eastAsiaTheme="minorHAnsi"/>
                <w:sz w:val="28"/>
                <w:szCs w:val="28"/>
                <w:lang w:eastAsia="en-US"/>
              </w:rPr>
              <w:t xml:space="preserve"> </w:t>
            </w:r>
            <w:r w:rsidRPr="005A5053">
              <w:rPr>
                <w:rFonts w:eastAsiaTheme="minorHAnsi"/>
                <w:sz w:val="28"/>
                <w:szCs w:val="28"/>
                <w:lang w:eastAsia="en-US"/>
              </w:rPr>
              <w:t>laborator</w:t>
            </w:r>
            <w:r w:rsidR="00E65BF8" w:rsidRPr="005A5053">
              <w:rPr>
                <w:rFonts w:eastAsiaTheme="minorHAnsi"/>
                <w:sz w:val="28"/>
                <w:szCs w:val="28"/>
                <w:lang w:eastAsia="en-US"/>
              </w:rPr>
              <w:t xml:space="preserve"> </w:t>
            </w:r>
            <w:r w:rsidRPr="005A5053">
              <w:rPr>
                <w:rFonts w:eastAsiaTheme="minorHAnsi"/>
                <w:sz w:val="28"/>
                <w:szCs w:val="28"/>
                <w:lang w:eastAsia="en-US"/>
              </w:rPr>
              <w:t>xüsusiyyətləri</w:t>
            </w:r>
            <w:r w:rsidR="00E65BF8" w:rsidRPr="005A5053">
              <w:rPr>
                <w:rFonts w:eastAsiaTheme="minorHAnsi"/>
                <w:sz w:val="28"/>
                <w:szCs w:val="28"/>
                <w:lang w:eastAsia="en-US"/>
              </w:rPr>
              <w:t xml:space="preserve">  </w:t>
            </w:r>
            <w:r w:rsidRPr="005A5053">
              <w:rPr>
                <w:rFonts w:eastAsiaTheme="minorHAnsi"/>
                <w:sz w:val="28"/>
                <w:szCs w:val="28"/>
                <w:lang w:eastAsia="en-US"/>
              </w:rPr>
              <w:t>aşkar</w:t>
            </w:r>
            <w:r w:rsidR="00E65BF8" w:rsidRPr="005A5053">
              <w:rPr>
                <w:rFonts w:eastAsiaTheme="minorHAnsi"/>
                <w:sz w:val="28"/>
                <w:szCs w:val="28"/>
                <w:lang w:eastAsia="en-US"/>
              </w:rPr>
              <w:t xml:space="preserve"> </w:t>
            </w:r>
            <w:r w:rsidRPr="005A5053">
              <w:rPr>
                <w:rFonts w:eastAsiaTheme="minorHAnsi"/>
                <w:sz w:val="28"/>
                <w:szCs w:val="28"/>
                <w:lang w:eastAsia="en-US"/>
              </w:rPr>
              <w:t>ediləcəkdir</w:t>
            </w:r>
            <w:r w:rsidR="00E65BF8" w:rsidRPr="005A5053">
              <w:rPr>
                <w:rFonts w:eastAsiaTheme="minorHAnsi"/>
                <w:sz w:val="28"/>
                <w:szCs w:val="28"/>
                <w:lang w:eastAsia="en-US"/>
              </w:rPr>
              <w:t>.</w:t>
            </w:r>
          </w:p>
          <w:p w14:paraId="2ADAA0BC" w14:textId="283CCE6E" w:rsidR="00C933C2" w:rsidRPr="00C933C2" w:rsidRDefault="00C933C2" w:rsidP="00C933C2">
            <w:pPr>
              <w:pStyle w:val="NormalWeb"/>
              <w:spacing w:before="0" w:beforeAutospacing="0" w:after="0" w:afterAutospacing="0"/>
              <w:jc w:val="both"/>
              <w:rPr>
                <w:rFonts w:eastAsiaTheme="minorHAnsi"/>
                <w:color w:val="FF0000"/>
                <w:sz w:val="28"/>
                <w:szCs w:val="28"/>
                <w:lang w:val="ru-RU" w:eastAsia="en-US"/>
              </w:rPr>
            </w:pPr>
            <w:r w:rsidRPr="00C933C2">
              <w:rPr>
                <w:rFonts w:eastAsiaTheme="minorHAnsi"/>
                <w:color w:val="FF0000"/>
                <w:sz w:val="28"/>
                <w:szCs w:val="28"/>
                <w:lang w:val="ru-RU" w:eastAsia="en-US"/>
              </w:rPr>
              <w:t>İlk dəfə müəyyən genotiplərin adenomioz</w:t>
            </w:r>
            <w:r w:rsidRPr="00C933C2">
              <w:rPr>
                <w:rFonts w:eastAsiaTheme="minorHAnsi"/>
                <w:color w:val="FF0000"/>
                <w:sz w:val="28"/>
                <w:szCs w:val="28"/>
                <w:lang w:val="en-US" w:eastAsia="en-US"/>
              </w:rPr>
              <w:t>un</w:t>
            </w:r>
            <w:r w:rsidRPr="00C933C2">
              <w:rPr>
                <w:rFonts w:eastAsiaTheme="minorHAnsi"/>
                <w:color w:val="FF0000"/>
                <w:sz w:val="28"/>
                <w:szCs w:val="28"/>
                <w:lang w:val="ru-RU" w:eastAsia="en-US"/>
              </w:rPr>
              <w:t xml:space="preserve"> müxtəlif klinik formalarının inkişafı ilə əlaqəsi sübut ediləcək və xəstəliyin inkişafını proqnozlaşdırmaqda funksional gen polimorfizminin əhəmiyyəti sübut ediləcəkdir.</w:t>
            </w:r>
          </w:p>
          <w:p w14:paraId="52377913" w14:textId="500D5F5A" w:rsidR="00170494" w:rsidRDefault="00D23F3A" w:rsidP="00C933C2">
            <w:pPr>
              <w:pStyle w:val="NormalWeb"/>
              <w:spacing w:before="0" w:beforeAutospacing="0" w:after="0" w:afterAutospacing="0"/>
              <w:jc w:val="both"/>
              <w:rPr>
                <w:rFonts w:eastAsiaTheme="minorHAnsi"/>
                <w:sz w:val="28"/>
                <w:szCs w:val="28"/>
                <w:lang w:val="ru-RU" w:eastAsia="en-US"/>
              </w:rPr>
            </w:pPr>
            <w:r w:rsidRPr="005A5053">
              <w:rPr>
                <w:rFonts w:eastAsiaTheme="minorHAnsi"/>
                <w:sz w:val="28"/>
                <w:szCs w:val="28"/>
                <w:lang w:eastAsia="en-US"/>
              </w:rPr>
              <w:t xml:space="preserve">  </w:t>
            </w:r>
            <w:r w:rsidR="005A5053" w:rsidRPr="005A5053">
              <w:rPr>
                <w:rFonts w:eastAsiaTheme="minorHAnsi"/>
                <w:sz w:val="28"/>
                <w:szCs w:val="28"/>
                <w:lang w:eastAsia="en-US"/>
              </w:rPr>
              <w:t>Adenomiozun</w:t>
            </w:r>
            <w:r w:rsidRPr="005A5053">
              <w:rPr>
                <w:rFonts w:eastAsiaTheme="minorHAnsi"/>
                <w:sz w:val="28"/>
                <w:szCs w:val="28"/>
                <w:lang w:eastAsia="en-US"/>
              </w:rPr>
              <w:t xml:space="preserve">  </w:t>
            </w:r>
            <w:r w:rsidR="005A5053" w:rsidRPr="005A5053">
              <w:rPr>
                <w:rFonts w:eastAsiaTheme="minorHAnsi"/>
                <w:sz w:val="28"/>
                <w:szCs w:val="28"/>
                <w:lang w:eastAsia="en-US"/>
              </w:rPr>
              <w:t>yayılması</w:t>
            </w:r>
            <w:r w:rsidRPr="005A5053">
              <w:rPr>
                <w:rFonts w:eastAsiaTheme="minorHAnsi"/>
                <w:sz w:val="28"/>
                <w:szCs w:val="28"/>
                <w:lang w:eastAsia="en-US"/>
              </w:rPr>
              <w:t xml:space="preserve"> </w:t>
            </w:r>
            <w:r w:rsidR="005A5053" w:rsidRPr="005A5053">
              <w:rPr>
                <w:rFonts w:eastAsiaTheme="minorHAnsi"/>
                <w:sz w:val="28"/>
                <w:szCs w:val="28"/>
                <w:lang w:eastAsia="en-US"/>
              </w:rPr>
              <w:t>tezliyi</w:t>
            </w:r>
            <w:r w:rsidRPr="005A5053">
              <w:rPr>
                <w:rFonts w:eastAsiaTheme="minorHAnsi"/>
                <w:sz w:val="28"/>
                <w:szCs w:val="28"/>
                <w:lang w:eastAsia="en-US"/>
              </w:rPr>
              <w:t xml:space="preserve"> </w:t>
            </w:r>
            <w:r w:rsidR="005A5053" w:rsidRPr="005A5053">
              <w:rPr>
                <w:rFonts w:eastAsiaTheme="minorHAnsi"/>
                <w:sz w:val="28"/>
                <w:szCs w:val="28"/>
                <w:lang w:eastAsia="en-US"/>
              </w:rPr>
              <w:t>müəyyən</w:t>
            </w:r>
            <w:r w:rsidRPr="005A5053">
              <w:rPr>
                <w:rFonts w:eastAsiaTheme="minorHAnsi"/>
                <w:sz w:val="28"/>
                <w:szCs w:val="28"/>
                <w:lang w:eastAsia="en-US"/>
              </w:rPr>
              <w:t xml:space="preserve"> </w:t>
            </w:r>
            <w:r w:rsidR="005A5053" w:rsidRPr="005A5053">
              <w:rPr>
                <w:rFonts w:eastAsiaTheme="minorHAnsi"/>
                <w:sz w:val="28"/>
                <w:szCs w:val="28"/>
                <w:lang w:eastAsia="en-US"/>
              </w:rPr>
              <w:t>ediləcək</w:t>
            </w:r>
            <w:r w:rsidRPr="005A5053">
              <w:rPr>
                <w:rFonts w:eastAsiaTheme="minorHAnsi"/>
                <w:sz w:val="28"/>
                <w:szCs w:val="28"/>
                <w:lang w:eastAsia="en-US"/>
              </w:rPr>
              <w:t xml:space="preserve"> </w:t>
            </w:r>
            <w:r w:rsidR="005A5053" w:rsidRPr="005A5053">
              <w:rPr>
                <w:rFonts w:eastAsiaTheme="minorHAnsi"/>
                <w:sz w:val="28"/>
                <w:szCs w:val="28"/>
                <w:lang w:eastAsia="en-US"/>
              </w:rPr>
              <w:t>və</w:t>
            </w:r>
            <w:r w:rsidRPr="005A5053">
              <w:rPr>
                <w:rFonts w:eastAsiaTheme="minorHAnsi"/>
                <w:sz w:val="28"/>
                <w:szCs w:val="28"/>
                <w:lang w:eastAsia="en-US"/>
              </w:rPr>
              <w:t xml:space="preserve"> </w:t>
            </w:r>
            <w:r w:rsidR="005A5053" w:rsidRPr="005A5053">
              <w:rPr>
                <w:rFonts w:eastAsiaTheme="minorHAnsi"/>
                <w:sz w:val="28"/>
                <w:szCs w:val="28"/>
                <w:lang w:eastAsia="en-US"/>
              </w:rPr>
              <w:t>onun</w:t>
            </w:r>
            <w:r w:rsidRPr="005A5053">
              <w:rPr>
                <w:rFonts w:eastAsiaTheme="minorHAnsi"/>
                <w:sz w:val="28"/>
                <w:szCs w:val="28"/>
                <w:lang w:eastAsia="en-US"/>
              </w:rPr>
              <w:t xml:space="preserve"> </w:t>
            </w:r>
            <w:r w:rsidR="005A5053" w:rsidRPr="005A5053">
              <w:rPr>
                <w:rFonts w:eastAsiaTheme="minorHAnsi"/>
                <w:sz w:val="28"/>
                <w:szCs w:val="28"/>
                <w:lang w:eastAsia="en-US"/>
              </w:rPr>
              <w:t>inkişafının</w:t>
            </w:r>
            <w:r w:rsidR="005E3627" w:rsidRPr="005A5053">
              <w:rPr>
                <w:rFonts w:eastAsiaTheme="minorHAnsi"/>
                <w:sz w:val="28"/>
                <w:szCs w:val="28"/>
                <w:lang w:eastAsia="en-US"/>
              </w:rPr>
              <w:t xml:space="preserve"> </w:t>
            </w:r>
            <w:r w:rsidR="005A5053" w:rsidRPr="005A5053">
              <w:rPr>
                <w:rFonts w:eastAsiaTheme="minorHAnsi"/>
                <w:sz w:val="28"/>
                <w:szCs w:val="28"/>
                <w:lang w:eastAsia="en-US"/>
              </w:rPr>
              <w:t>əsas</w:t>
            </w:r>
            <w:r w:rsidRPr="005A5053">
              <w:rPr>
                <w:rFonts w:eastAsiaTheme="minorHAnsi"/>
                <w:sz w:val="28"/>
                <w:szCs w:val="28"/>
                <w:lang w:eastAsia="en-US"/>
              </w:rPr>
              <w:t xml:space="preserve"> </w:t>
            </w:r>
            <w:r w:rsidR="005A5053" w:rsidRPr="005A5053">
              <w:rPr>
                <w:rFonts w:eastAsiaTheme="minorHAnsi"/>
                <w:sz w:val="28"/>
                <w:szCs w:val="28"/>
                <w:lang w:eastAsia="en-US"/>
              </w:rPr>
              <w:t>risk</w:t>
            </w:r>
            <w:r w:rsidRPr="005A5053">
              <w:rPr>
                <w:rFonts w:eastAsiaTheme="minorHAnsi"/>
                <w:sz w:val="28"/>
                <w:szCs w:val="28"/>
                <w:lang w:eastAsia="en-US"/>
              </w:rPr>
              <w:t xml:space="preserve"> </w:t>
            </w:r>
            <w:r w:rsidR="005A5053" w:rsidRPr="005A5053">
              <w:rPr>
                <w:rFonts w:eastAsiaTheme="minorHAnsi"/>
                <w:sz w:val="28"/>
                <w:szCs w:val="28"/>
                <w:lang w:eastAsia="en-US"/>
              </w:rPr>
              <w:t>amilləri</w:t>
            </w:r>
            <w:r w:rsidR="005E3627" w:rsidRPr="005A5053">
              <w:rPr>
                <w:rFonts w:eastAsiaTheme="minorHAnsi"/>
                <w:sz w:val="28"/>
                <w:szCs w:val="28"/>
                <w:lang w:eastAsia="en-US"/>
              </w:rPr>
              <w:t xml:space="preserve"> </w:t>
            </w:r>
            <w:r w:rsidR="005A5053" w:rsidRPr="005A5053">
              <w:rPr>
                <w:rFonts w:eastAsiaTheme="minorHAnsi"/>
                <w:sz w:val="28"/>
                <w:szCs w:val="28"/>
                <w:lang w:eastAsia="en-US"/>
              </w:rPr>
              <w:t>aşkar</w:t>
            </w:r>
            <w:r w:rsidRPr="005A5053">
              <w:rPr>
                <w:rFonts w:eastAsiaTheme="minorHAnsi"/>
                <w:sz w:val="28"/>
                <w:szCs w:val="28"/>
                <w:lang w:eastAsia="en-US"/>
              </w:rPr>
              <w:t xml:space="preserve"> </w:t>
            </w:r>
            <w:r w:rsidR="005A5053" w:rsidRPr="005A5053">
              <w:rPr>
                <w:rFonts w:eastAsiaTheme="minorHAnsi"/>
                <w:sz w:val="28"/>
                <w:szCs w:val="28"/>
                <w:lang w:eastAsia="en-US"/>
              </w:rPr>
              <w:t>ediləcəkdir</w:t>
            </w:r>
            <w:r w:rsidRPr="005A5053">
              <w:rPr>
                <w:rFonts w:eastAsiaTheme="minorHAnsi"/>
                <w:sz w:val="28"/>
                <w:szCs w:val="28"/>
                <w:lang w:eastAsia="en-US"/>
              </w:rPr>
              <w:t>.</w:t>
            </w:r>
            <w:r w:rsidR="00FB5231" w:rsidRPr="005A5053">
              <w:rPr>
                <w:rFonts w:eastAsiaTheme="minorHAnsi"/>
                <w:sz w:val="28"/>
                <w:szCs w:val="28"/>
                <w:lang w:eastAsia="en-US"/>
              </w:rPr>
              <w:t xml:space="preserve">  </w:t>
            </w:r>
            <w:r w:rsidR="005A5053" w:rsidRPr="005A5053">
              <w:rPr>
                <w:rFonts w:eastAsiaTheme="minorHAnsi"/>
                <w:sz w:val="28"/>
                <w:szCs w:val="28"/>
                <w:lang w:eastAsia="en-US"/>
              </w:rPr>
              <w:t>Adenomiozun</w:t>
            </w:r>
            <w:r w:rsidR="00FB5231" w:rsidRPr="005A5053">
              <w:rPr>
                <w:rFonts w:eastAsiaTheme="minorHAnsi"/>
                <w:sz w:val="28"/>
                <w:szCs w:val="28"/>
                <w:lang w:eastAsia="en-US"/>
              </w:rPr>
              <w:t xml:space="preserve"> </w:t>
            </w:r>
            <w:r w:rsidR="005A5053" w:rsidRPr="005A5053">
              <w:rPr>
                <w:rFonts w:eastAsiaTheme="minorHAnsi"/>
                <w:sz w:val="28"/>
                <w:szCs w:val="28"/>
                <w:lang w:eastAsia="en-US"/>
              </w:rPr>
              <w:t>patogenezinə</w:t>
            </w:r>
            <w:r w:rsidR="00FB5231" w:rsidRPr="005A5053">
              <w:rPr>
                <w:rFonts w:eastAsiaTheme="minorHAnsi"/>
                <w:sz w:val="28"/>
                <w:szCs w:val="28"/>
                <w:lang w:eastAsia="en-US"/>
              </w:rPr>
              <w:t xml:space="preserve"> </w:t>
            </w:r>
            <w:r w:rsidR="005A5053" w:rsidRPr="005A5053">
              <w:rPr>
                <w:rFonts w:eastAsiaTheme="minorHAnsi"/>
                <w:sz w:val="28"/>
                <w:szCs w:val="28"/>
                <w:lang w:eastAsia="en-US"/>
              </w:rPr>
              <w:t>dair</w:t>
            </w:r>
            <w:r w:rsidR="00FB5231" w:rsidRPr="005A5053">
              <w:rPr>
                <w:rFonts w:eastAsiaTheme="minorHAnsi"/>
                <w:sz w:val="28"/>
                <w:szCs w:val="28"/>
                <w:lang w:eastAsia="en-US"/>
              </w:rPr>
              <w:t xml:space="preserve"> </w:t>
            </w:r>
            <w:r w:rsidR="005A5053" w:rsidRPr="005A5053">
              <w:rPr>
                <w:rFonts w:eastAsiaTheme="minorHAnsi"/>
                <w:sz w:val="28"/>
                <w:szCs w:val="28"/>
                <w:lang w:eastAsia="en-US"/>
              </w:rPr>
              <w:t>təsəvvürlər</w:t>
            </w:r>
            <w:r w:rsidR="00FB5231" w:rsidRPr="005A5053">
              <w:rPr>
                <w:rFonts w:eastAsiaTheme="minorHAnsi"/>
                <w:sz w:val="28"/>
                <w:szCs w:val="28"/>
                <w:lang w:eastAsia="en-US"/>
              </w:rPr>
              <w:t xml:space="preserve"> </w:t>
            </w:r>
            <w:r w:rsidR="005A5053" w:rsidRPr="005A5053">
              <w:rPr>
                <w:rFonts w:eastAsiaTheme="minorHAnsi"/>
                <w:sz w:val="28"/>
                <w:szCs w:val="28"/>
                <w:lang w:eastAsia="en-US"/>
              </w:rPr>
              <w:t>genişlənəcək</w:t>
            </w:r>
            <w:r w:rsidR="00FB5231" w:rsidRPr="005A5053">
              <w:rPr>
                <w:rFonts w:eastAsiaTheme="minorHAnsi"/>
                <w:sz w:val="28"/>
                <w:szCs w:val="28"/>
                <w:lang w:eastAsia="en-US"/>
              </w:rPr>
              <w:t xml:space="preserve">, </w:t>
            </w:r>
            <w:r w:rsidR="005A5053" w:rsidRPr="005A5053">
              <w:rPr>
                <w:rFonts w:eastAsiaTheme="minorHAnsi"/>
                <w:sz w:val="28"/>
                <w:szCs w:val="28"/>
                <w:lang w:eastAsia="en-US"/>
              </w:rPr>
              <w:t>adenomiozlu</w:t>
            </w:r>
            <w:r w:rsidR="00FB5231" w:rsidRPr="005A5053">
              <w:rPr>
                <w:rFonts w:eastAsiaTheme="minorHAnsi"/>
                <w:sz w:val="28"/>
                <w:szCs w:val="28"/>
                <w:lang w:eastAsia="en-US"/>
              </w:rPr>
              <w:t xml:space="preserve"> </w:t>
            </w:r>
            <w:r w:rsidR="005A5053" w:rsidRPr="005A5053">
              <w:rPr>
                <w:rFonts w:eastAsiaTheme="minorHAnsi"/>
                <w:sz w:val="28"/>
                <w:szCs w:val="28"/>
                <w:lang w:eastAsia="en-US"/>
              </w:rPr>
              <w:t>xəstələrdə</w:t>
            </w:r>
            <w:r w:rsidR="00FB5231" w:rsidRPr="005A5053">
              <w:rPr>
                <w:rFonts w:eastAsiaTheme="minorHAnsi"/>
                <w:sz w:val="28"/>
                <w:szCs w:val="28"/>
                <w:lang w:eastAsia="en-US"/>
              </w:rPr>
              <w:t xml:space="preserve"> </w:t>
            </w:r>
            <w:r w:rsidR="005A5053" w:rsidRPr="005A5053">
              <w:rPr>
                <w:rFonts w:eastAsiaTheme="minorHAnsi"/>
                <w:sz w:val="28"/>
                <w:szCs w:val="28"/>
                <w:lang w:eastAsia="en-US"/>
              </w:rPr>
              <w:t>hemostaz</w:t>
            </w:r>
            <w:r w:rsidR="00FB5231" w:rsidRPr="005A5053">
              <w:rPr>
                <w:rFonts w:eastAsiaTheme="minorHAnsi"/>
                <w:sz w:val="28"/>
                <w:szCs w:val="28"/>
                <w:lang w:eastAsia="en-US"/>
              </w:rPr>
              <w:t xml:space="preserve"> </w:t>
            </w:r>
            <w:r w:rsidR="005A5053" w:rsidRPr="005A5053">
              <w:rPr>
                <w:rFonts w:eastAsiaTheme="minorHAnsi"/>
                <w:sz w:val="28"/>
                <w:szCs w:val="28"/>
                <w:lang w:eastAsia="en-US"/>
              </w:rPr>
              <w:t>sisteminin</w:t>
            </w:r>
            <w:r w:rsidR="00FB5231" w:rsidRPr="005A5053">
              <w:rPr>
                <w:rFonts w:eastAsiaTheme="minorHAnsi"/>
                <w:sz w:val="28"/>
                <w:szCs w:val="28"/>
                <w:lang w:eastAsia="en-US"/>
              </w:rPr>
              <w:t xml:space="preserve"> </w:t>
            </w:r>
            <w:r w:rsidR="005A5053" w:rsidRPr="005A5053">
              <w:rPr>
                <w:rFonts w:eastAsiaTheme="minorHAnsi"/>
                <w:sz w:val="28"/>
                <w:szCs w:val="28"/>
                <w:lang w:eastAsia="en-US"/>
              </w:rPr>
              <w:t>vəziyyəti</w:t>
            </w:r>
            <w:r w:rsidR="00FB5231" w:rsidRPr="005A5053">
              <w:rPr>
                <w:rFonts w:eastAsiaTheme="minorHAnsi"/>
                <w:sz w:val="28"/>
                <w:szCs w:val="28"/>
                <w:lang w:eastAsia="en-US"/>
              </w:rPr>
              <w:t xml:space="preserve"> </w:t>
            </w:r>
            <w:r w:rsidR="005A5053" w:rsidRPr="005A5053">
              <w:rPr>
                <w:rFonts w:eastAsiaTheme="minorHAnsi"/>
                <w:sz w:val="28"/>
                <w:szCs w:val="28"/>
                <w:lang w:eastAsia="en-US"/>
              </w:rPr>
              <w:t>öyrəniləcək</w:t>
            </w:r>
            <w:r w:rsidR="00FB5231" w:rsidRPr="005A5053">
              <w:rPr>
                <w:rFonts w:eastAsiaTheme="minorHAnsi"/>
                <w:sz w:val="28"/>
                <w:szCs w:val="28"/>
                <w:lang w:eastAsia="en-US"/>
              </w:rPr>
              <w:t xml:space="preserve"> </w:t>
            </w:r>
            <w:r w:rsidR="005A5053" w:rsidRPr="005A5053">
              <w:rPr>
                <w:rFonts w:eastAsiaTheme="minorHAnsi"/>
                <w:sz w:val="28"/>
                <w:szCs w:val="28"/>
                <w:lang w:eastAsia="en-US"/>
              </w:rPr>
              <w:t>və</w:t>
            </w:r>
            <w:r w:rsidR="00FB5231" w:rsidRPr="005A5053">
              <w:rPr>
                <w:rFonts w:eastAsiaTheme="minorHAnsi"/>
                <w:sz w:val="28"/>
                <w:szCs w:val="28"/>
                <w:lang w:eastAsia="en-US"/>
              </w:rPr>
              <w:t xml:space="preserve"> </w:t>
            </w:r>
            <w:r w:rsidR="005A5053" w:rsidRPr="005A5053">
              <w:rPr>
                <w:rFonts w:eastAsiaTheme="minorHAnsi"/>
                <w:sz w:val="28"/>
                <w:szCs w:val="28"/>
                <w:lang w:eastAsia="en-US"/>
              </w:rPr>
              <w:t>hemostaz</w:t>
            </w:r>
            <w:r w:rsidR="008016ED" w:rsidRPr="005A5053">
              <w:rPr>
                <w:rFonts w:eastAsiaTheme="minorHAnsi"/>
                <w:sz w:val="28"/>
                <w:szCs w:val="28"/>
                <w:lang w:eastAsia="en-US"/>
              </w:rPr>
              <w:t xml:space="preserve"> </w:t>
            </w:r>
            <w:r w:rsidR="005A5053" w:rsidRPr="005A5053">
              <w:rPr>
                <w:rFonts w:eastAsiaTheme="minorHAnsi"/>
                <w:sz w:val="28"/>
                <w:szCs w:val="28"/>
                <w:lang w:eastAsia="en-US"/>
              </w:rPr>
              <w:t>sisteminə</w:t>
            </w:r>
            <w:r w:rsidR="008016ED" w:rsidRPr="005A5053">
              <w:rPr>
                <w:rFonts w:eastAsiaTheme="minorHAnsi"/>
                <w:sz w:val="28"/>
                <w:szCs w:val="28"/>
                <w:lang w:eastAsia="en-US"/>
              </w:rPr>
              <w:t xml:space="preserve"> </w:t>
            </w:r>
            <w:r w:rsidR="005A5053" w:rsidRPr="005A5053">
              <w:rPr>
                <w:rFonts w:eastAsiaTheme="minorHAnsi"/>
                <w:sz w:val="28"/>
                <w:szCs w:val="28"/>
                <w:lang w:eastAsia="en-US"/>
              </w:rPr>
              <w:t>kompleks</w:t>
            </w:r>
            <w:r w:rsidR="008016ED" w:rsidRPr="005A5053">
              <w:rPr>
                <w:rFonts w:eastAsiaTheme="minorHAnsi"/>
                <w:sz w:val="28"/>
                <w:szCs w:val="28"/>
                <w:lang w:eastAsia="en-US"/>
              </w:rPr>
              <w:t xml:space="preserve"> </w:t>
            </w:r>
            <w:r w:rsidR="005A5053" w:rsidRPr="005A5053">
              <w:rPr>
                <w:rFonts w:eastAsiaTheme="minorHAnsi"/>
                <w:sz w:val="28"/>
                <w:szCs w:val="28"/>
                <w:lang w:eastAsia="en-US"/>
              </w:rPr>
              <w:t>konservativ</w:t>
            </w:r>
            <w:r w:rsidR="008016ED" w:rsidRPr="005A5053">
              <w:rPr>
                <w:rFonts w:eastAsiaTheme="minorHAnsi"/>
                <w:sz w:val="28"/>
                <w:szCs w:val="28"/>
                <w:lang w:eastAsia="en-US"/>
              </w:rPr>
              <w:t xml:space="preserve"> </w:t>
            </w:r>
            <w:r w:rsidR="005A5053" w:rsidRPr="005A5053">
              <w:rPr>
                <w:rFonts w:eastAsiaTheme="minorHAnsi"/>
                <w:sz w:val="28"/>
                <w:szCs w:val="28"/>
                <w:lang w:eastAsia="en-US"/>
              </w:rPr>
              <w:t>müalicənin</w:t>
            </w:r>
            <w:r w:rsidR="008016ED" w:rsidRPr="005A5053">
              <w:rPr>
                <w:rFonts w:eastAsiaTheme="minorHAnsi"/>
                <w:sz w:val="28"/>
                <w:szCs w:val="28"/>
                <w:lang w:eastAsia="en-US"/>
              </w:rPr>
              <w:t xml:space="preserve"> </w:t>
            </w:r>
            <w:r w:rsidR="005A5053" w:rsidRPr="005A5053">
              <w:rPr>
                <w:rFonts w:eastAsiaTheme="minorHAnsi"/>
                <w:sz w:val="28"/>
                <w:szCs w:val="28"/>
                <w:lang w:eastAsia="en-US"/>
              </w:rPr>
              <w:t>təsiri</w:t>
            </w:r>
            <w:r w:rsidR="008016ED" w:rsidRPr="005A5053">
              <w:rPr>
                <w:rFonts w:eastAsiaTheme="minorHAnsi"/>
                <w:sz w:val="28"/>
                <w:szCs w:val="28"/>
                <w:lang w:eastAsia="en-US"/>
              </w:rPr>
              <w:t xml:space="preserve"> </w:t>
            </w:r>
            <w:r w:rsidR="005A5053" w:rsidRPr="005A5053">
              <w:rPr>
                <w:rFonts w:eastAsiaTheme="minorHAnsi"/>
                <w:sz w:val="28"/>
                <w:szCs w:val="28"/>
                <w:lang w:eastAsia="en-US"/>
              </w:rPr>
              <w:t>qiymətləndiriləcəkdir</w:t>
            </w:r>
            <w:r w:rsidR="008016ED" w:rsidRPr="005A5053">
              <w:rPr>
                <w:rFonts w:eastAsiaTheme="minorHAnsi"/>
                <w:sz w:val="28"/>
                <w:szCs w:val="28"/>
                <w:lang w:eastAsia="en-US"/>
              </w:rPr>
              <w:t>.</w:t>
            </w:r>
            <w:r w:rsidR="005810BF" w:rsidRPr="005A5053">
              <w:rPr>
                <w:rFonts w:eastAsiaTheme="minorHAnsi"/>
                <w:sz w:val="28"/>
                <w:szCs w:val="28"/>
                <w:lang w:eastAsia="en-US"/>
              </w:rPr>
              <w:t xml:space="preserve"> </w:t>
            </w:r>
            <w:r w:rsidR="005A5053" w:rsidRPr="005A5053">
              <w:rPr>
                <w:rFonts w:eastAsiaTheme="minorHAnsi"/>
                <w:sz w:val="28"/>
                <w:szCs w:val="28"/>
                <w:lang w:eastAsia="en-US"/>
              </w:rPr>
              <w:t>Reproduktiv</w:t>
            </w:r>
            <w:r w:rsidR="005810BF" w:rsidRPr="005A5053">
              <w:rPr>
                <w:rFonts w:eastAsiaTheme="minorHAnsi"/>
                <w:sz w:val="28"/>
                <w:szCs w:val="28"/>
                <w:lang w:eastAsia="en-US"/>
              </w:rPr>
              <w:t xml:space="preserve"> </w:t>
            </w:r>
            <w:r w:rsidR="005A5053" w:rsidRPr="005A5053">
              <w:rPr>
                <w:rFonts w:eastAsiaTheme="minorHAnsi"/>
                <w:sz w:val="28"/>
                <w:szCs w:val="28"/>
                <w:lang w:eastAsia="en-US"/>
              </w:rPr>
              <w:t>yaşlı</w:t>
            </w:r>
            <w:r w:rsidR="005810BF" w:rsidRPr="005A5053">
              <w:rPr>
                <w:rFonts w:eastAsiaTheme="minorHAnsi"/>
                <w:sz w:val="28"/>
                <w:szCs w:val="28"/>
                <w:lang w:eastAsia="en-US"/>
              </w:rPr>
              <w:t xml:space="preserve"> </w:t>
            </w:r>
            <w:r w:rsidR="005A5053" w:rsidRPr="005A5053">
              <w:rPr>
                <w:rFonts w:eastAsiaTheme="minorHAnsi"/>
                <w:sz w:val="28"/>
                <w:szCs w:val="28"/>
                <w:lang w:eastAsia="en-US"/>
              </w:rPr>
              <w:t>qadınlarda</w:t>
            </w:r>
            <w:r w:rsidR="005810BF" w:rsidRPr="005A5053">
              <w:rPr>
                <w:rFonts w:eastAsiaTheme="minorHAnsi"/>
                <w:sz w:val="28"/>
                <w:szCs w:val="28"/>
                <w:lang w:eastAsia="en-US"/>
              </w:rPr>
              <w:t xml:space="preserve"> </w:t>
            </w:r>
            <w:r w:rsidR="005A5053" w:rsidRPr="005A5053">
              <w:rPr>
                <w:rFonts w:eastAsiaTheme="minorHAnsi"/>
                <w:sz w:val="28"/>
                <w:szCs w:val="28"/>
                <w:lang w:eastAsia="en-US"/>
              </w:rPr>
              <w:t>klinik</w:t>
            </w:r>
            <w:r w:rsidR="00170494" w:rsidRPr="005A5053">
              <w:rPr>
                <w:rFonts w:eastAsiaTheme="minorHAnsi"/>
                <w:sz w:val="28"/>
                <w:szCs w:val="28"/>
                <w:lang w:eastAsia="en-US"/>
              </w:rPr>
              <w:t>-</w:t>
            </w:r>
            <w:r w:rsidR="005A5053" w:rsidRPr="005A5053">
              <w:rPr>
                <w:rFonts w:eastAsiaTheme="minorHAnsi"/>
                <w:sz w:val="28"/>
                <w:szCs w:val="28"/>
                <w:lang w:eastAsia="en-US"/>
              </w:rPr>
              <w:t>anamnestik</w:t>
            </w:r>
            <w:r w:rsidR="00170494" w:rsidRPr="005A5053">
              <w:rPr>
                <w:rFonts w:eastAsiaTheme="minorHAnsi"/>
                <w:sz w:val="28"/>
                <w:szCs w:val="28"/>
                <w:lang w:eastAsia="en-US"/>
              </w:rPr>
              <w:t xml:space="preserve"> </w:t>
            </w:r>
            <w:r w:rsidR="005A5053" w:rsidRPr="005A5053">
              <w:rPr>
                <w:rFonts w:eastAsiaTheme="minorHAnsi"/>
                <w:sz w:val="28"/>
                <w:szCs w:val="28"/>
                <w:lang w:eastAsia="en-US"/>
              </w:rPr>
              <w:t>məlumatların</w:t>
            </w:r>
            <w:r w:rsidR="00170494" w:rsidRPr="005A5053">
              <w:rPr>
                <w:rFonts w:eastAsiaTheme="minorHAnsi"/>
                <w:sz w:val="28"/>
                <w:szCs w:val="28"/>
                <w:lang w:eastAsia="en-US"/>
              </w:rPr>
              <w:t xml:space="preserve"> </w:t>
            </w:r>
            <w:r w:rsidR="005A5053" w:rsidRPr="005A5053">
              <w:rPr>
                <w:rFonts w:eastAsiaTheme="minorHAnsi"/>
                <w:sz w:val="28"/>
                <w:szCs w:val="28"/>
                <w:lang w:eastAsia="en-US"/>
              </w:rPr>
              <w:t>və</w:t>
            </w:r>
            <w:r w:rsidR="00170494" w:rsidRPr="005A5053">
              <w:rPr>
                <w:rFonts w:eastAsiaTheme="minorHAnsi"/>
                <w:sz w:val="28"/>
                <w:szCs w:val="28"/>
                <w:lang w:eastAsia="en-US"/>
              </w:rPr>
              <w:t xml:space="preserve"> </w:t>
            </w:r>
            <w:r w:rsidR="005A5053" w:rsidRPr="005A5053">
              <w:rPr>
                <w:rFonts w:eastAsiaTheme="minorHAnsi"/>
                <w:sz w:val="28"/>
                <w:szCs w:val="28"/>
                <w:lang w:eastAsia="en-US"/>
              </w:rPr>
              <w:t>laborator</w:t>
            </w:r>
            <w:r w:rsidR="00170494" w:rsidRPr="005A5053">
              <w:rPr>
                <w:rFonts w:eastAsiaTheme="minorHAnsi"/>
                <w:sz w:val="28"/>
                <w:szCs w:val="28"/>
                <w:lang w:eastAsia="en-US"/>
              </w:rPr>
              <w:t xml:space="preserve"> </w:t>
            </w:r>
            <w:r w:rsidR="005A5053" w:rsidRPr="005A5053">
              <w:rPr>
                <w:rFonts w:eastAsiaTheme="minorHAnsi"/>
                <w:sz w:val="28"/>
                <w:szCs w:val="28"/>
                <w:lang w:eastAsia="en-US"/>
              </w:rPr>
              <w:t>markerlərin</w:t>
            </w:r>
            <w:r w:rsidR="00170494" w:rsidRPr="005A5053">
              <w:rPr>
                <w:rFonts w:eastAsiaTheme="minorHAnsi"/>
                <w:sz w:val="28"/>
                <w:szCs w:val="28"/>
                <w:lang w:eastAsia="en-US"/>
              </w:rPr>
              <w:t xml:space="preserve"> </w:t>
            </w:r>
            <w:r w:rsidR="005A5053" w:rsidRPr="005A5053">
              <w:rPr>
                <w:rFonts w:eastAsiaTheme="minorHAnsi"/>
                <w:sz w:val="28"/>
                <w:szCs w:val="28"/>
                <w:lang w:eastAsia="en-US"/>
              </w:rPr>
              <w:t>qiymətləndirilməsinə</w:t>
            </w:r>
            <w:r w:rsidR="00170494" w:rsidRPr="005A5053">
              <w:rPr>
                <w:rFonts w:eastAsiaTheme="minorHAnsi"/>
                <w:sz w:val="28"/>
                <w:szCs w:val="28"/>
                <w:lang w:eastAsia="en-US"/>
              </w:rPr>
              <w:t xml:space="preserve"> </w:t>
            </w:r>
            <w:r w:rsidR="005A5053" w:rsidRPr="005A5053">
              <w:rPr>
                <w:rFonts w:eastAsiaTheme="minorHAnsi"/>
                <w:sz w:val="28"/>
                <w:szCs w:val="28"/>
                <w:lang w:eastAsia="en-US"/>
              </w:rPr>
              <w:t>əsaslanan</w:t>
            </w:r>
            <w:r w:rsidR="00170494" w:rsidRPr="005A5053">
              <w:rPr>
                <w:rFonts w:eastAsiaTheme="minorHAnsi"/>
                <w:sz w:val="28"/>
                <w:szCs w:val="28"/>
                <w:lang w:eastAsia="en-US"/>
              </w:rPr>
              <w:t xml:space="preserve"> </w:t>
            </w:r>
            <w:r w:rsidR="005A5053" w:rsidRPr="005A5053">
              <w:rPr>
                <w:rFonts w:eastAsiaTheme="minorHAnsi"/>
                <w:sz w:val="28"/>
                <w:szCs w:val="28"/>
                <w:lang w:eastAsia="en-US"/>
              </w:rPr>
              <w:t>adenomiozun</w:t>
            </w:r>
            <w:r w:rsidR="009C46A7" w:rsidRPr="005A5053">
              <w:rPr>
                <w:rFonts w:eastAsiaTheme="minorHAnsi"/>
                <w:sz w:val="28"/>
                <w:szCs w:val="28"/>
                <w:lang w:eastAsia="en-US"/>
              </w:rPr>
              <w:t xml:space="preserve"> </w:t>
            </w:r>
            <w:r w:rsidR="005A5053" w:rsidRPr="005A5053">
              <w:rPr>
                <w:rFonts w:eastAsiaTheme="minorHAnsi"/>
                <w:sz w:val="28"/>
                <w:szCs w:val="28"/>
                <w:lang w:eastAsia="en-US"/>
              </w:rPr>
              <w:t>inkişafının</w:t>
            </w:r>
            <w:r w:rsidR="009C46A7" w:rsidRPr="005A5053">
              <w:rPr>
                <w:rFonts w:eastAsiaTheme="minorHAnsi"/>
                <w:sz w:val="28"/>
                <w:szCs w:val="28"/>
                <w:lang w:eastAsia="en-US"/>
              </w:rPr>
              <w:t xml:space="preserve"> </w:t>
            </w:r>
            <w:r w:rsidR="005A5053" w:rsidRPr="005A5053">
              <w:rPr>
                <w:rFonts w:eastAsiaTheme="minorHAnsi"/>
                <w:sz w:val="28"/>
                <w:szCs w:val="28"/>
                <w:lang w:eastAsia="en-US"/>
              </w:rPr>
              <w:t>proqnozlaşdırılmasının</w:t>
            </w:r>
            <w:r w:rsidR="009C46A7" w:rsidRPr="005A5053">
              <w:rPr>
                <w:rFonts w:eastAsiaTheme="minorHAnsi"/>
                <w:sz w:val="28"/>
                <w:szCs w:val="28"/>
                <w:lang w:eastAsia="en-US"/>
              </w:rPr>
              <w:t xml:space="preserve"> </w:t>
            </w:r>
            <w:r w:rsidR="005A5053" w:rsidRPr="005A5053">
              <w:rPr>
                <w:rFonts w:eastAsiaTheme="minorHAnsi"/>
                <w:sz w:val="28"/>
                <w:szCs w:val="28"/>
                <w:lang w:eastAsia="en-US"/>
              </w:rPr>
              <w:t>kompleks</w:t>
            </w:r>
            <w:r w:rsidR="009C46A7" w:rsidRPr="005A5053">
              <w:rPr>
                <w:rFonts w:eastAsiaTheme="minorHAnsi"/>
                <w:sz w:val="28"/>
                <w:szCs w:val="28"/>
                <w:lang w:eastAsia="en-US"/>
              </w:rPr>
              <w:t xml:space="preserve"> </w:t>
            </w:r>
            <w:r w:rsidR="005A5053" w:rsidRPr="005A5053">
              <w:rPr>
                <w:rFonts w:eastAsiaTheme="minorHAnsi"/>
                <w:sz w:val="28"/>
                <w:szCs w:val="28"/>
                <w:lang w:eastAsia="en-US"/>
              </w:rPr>
              <w:t>sistemi</w:t>
            </w:r>
            <w:r w:rsidR="009C46A7" w:rsidRPr="005A5053">
              <w:rPr>
                <w:rFonts w:eastAsiaTheme="minorHAnsi"/>
                <w:sz w:val="28"/>
                <w:szCs w:val="28"/>
                <w:lang w:eastAsia="en-US"/>
              </w:rPr>
              <w:t xml:space="preserve"> </w:t>
            </w:r>
            <w:r w:rsidR="005A5053" w:rsidRPr="005A5053">
              <w:rPr>
                <w:rFonts w:eastAsiaTheme="minorHAnsi"/>
                <w:sz w:val="28"/>
                <w:szCs w:val="28"/>
                <w:lang w:eastAsia="en-US"/>
              </w:rPr>
              <w:t>işlənib</w:t>
            </w:r>
            <w:r w:rsidR="009C46A7" w:rsidRPr="005A5053">
              <w:rPr>
                <w:rFonts w:eastAsiaTheme="minorHAnsi"/>
                <w:sz w:val="28"/>
                <w:szCs w:val="28"/>
                <w:lang w:eastAsia="en-US"/>
              </w:rPr>
              <w:t xml:space="preserve"> </w:t>
            </w:r>
            <w:r w:rsidR="005A5053" w:rsidRPr="005A5053">
              <w:rPr>
                <w:rFonts w:eastAsiaTheme="minorHAnsi"/>
                <w:sz w:val="28"/>
                <w:szCs w:val="28"/>
                <w:lang w:eastAsia="en-US"/>
              </w:rPr>
              <w:t>hazırlanacaq</w:t>
            </w:r>
            <w:r w:rsidR="009C46A7" w:rsidRPr="005A5053">
              <w:rPr>
                <w:rFonts w:eastAsiaTheme="minorHAnsi"/>
                <w:sz w:val="28"/>
                <w:szCs w:val="28"/>
                <w:lang w:eastAsia="en-US"/>
              </w:rPr>
              <w:t>.</w:t>
            </w:r>
          </w:p>
          <w:p w14:paraId="0F012833" w14:textId="2E2EEB0C" w:rsidR="0058282F" w:rsidRPr="00C933C2" w:rsidRDefault="0058282F" w:rsidP="00C933C2">
            <w:pPr>
              <w:pStyle w:val="NormalWeb"/>
              <w:spacing w:before="0" w:beforeAutospacing="0" w:after="0" w:afterAutospacing="0"/>
              <w:jc w:val="both"/>
              <w:rPr>
                <w:rFonts w:eastAsiaTheme="minorHAnsi"/>
                <w:color w:val="FF0000"/>
                <w:sz w:val="28"/>
                <w:szCs w:val="28"/>
                <w:lang w:val="ru-RU" w:eastAsia="en-US"/>
              </w:rPr>
            </w:pPr>
            <w:r w:rsidRPr="00C933C2">
              <w:rPr>
                <w:rFonts w:eastAsiaTheme="minorHAnsi"/>
                <w:color w:val="FF0000"/>
                <w:sz w:val="28"/>
                <w:szCs w:val="28"/>
                <w:lang w:val="ru-RU" w:eastAsia="en-US"/>
              </w:rPr>
              <w:t>Adenomiozun patogenezinin genetik, immunoloji və hemodinamik aspektlərinin müəyyənləşdirilməsi xəstələrin konservativ patogenetik əsaslandırılmış müalicəsi üçün sxemlərin hazırlanmasına imkan verəcə</w:t>
            </w:r>
            <w:r w:rsidR="00C933C2" w:rsidRPr="00C933C2">
              <w:rPr>
                <w:rFonts w:eastAsiaTheme="minorHAnsi"/>
                <w:color w:val="FF0000"/>
                <w:sz w:val="28"/>
                <w:szCs w:val="28"/>
                <w:lang w:val="ru-RU" w:eastAsia="en-US"/>
              </w:rPr>
              <w:t xml:space="preserve">kdir </w:t>
            </w:r>
            <w:r w:rsidR="00C933C2" w:rsidRPr="00C933C2">
              <w:rPr>
                <w:rFonts w:eastAsiaTheme="minorHAnsi"/>
                <w:color w:val="FF0000"/>
                <w:sz w:val="28"/>
                <w:szCs w:val="28"/>
                <w:lang w:eastAsia="en-US"/>
              </w:rPr>
              <w:t xml:space="preserve">və </w:t>
            </w:r>
            <w:r w:rsidRPr="00C933C2">
              <w:rPr>
                <w:rFonts w:eastAsiaTheme="minorHAnsi"/>
                <w:color w:val="FF0000"/>
                <w:sz w:val="28"/>
                <w:szCs w:val="28"/>
                <w:lang w:val="ru-RU" w:eastAsia="en-US"/>
              </w:rPr>
              <w:t>gələcəkdə bu qrupdakı xəstələrin cərrahi müalicəsini azaldacaqlar.</w:t>
            </w:r>
          </w:p>
          <w:p w14:paraId="0859BF3A" w14:textId="77777777" w:rsidR="00581F51" w:rsidRDefault="007A2D6C" w:rsidP="00C933C2">
            <w:pPr>
              <w:shd w:val="clear" w:color="auto" w:fill="FFFFFF"/>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Adenomioz</w:t>
            </w:r>
            <w:r w:rsidR="00A44A2B"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olan</w:t>
            </w:r>
            <w:r w:rsidR="00F022C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xəstələrin</w:t>
            </w:r>
            <w:r w:rsidR="00F022C3"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kompleks</w:t>
            </w:r>
            <w:r w:rsidR="00AB4B0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müalicəsinin</w:t>
            </w:r>
            <w:r w:rsidR="00F022C3" w:rsidRPr="005A5053">
              <w:rPr>
                <w:rFonts w:ascii="Times New Roman" w:hAnsi="Times New Roman" w:cs="Times New Roman"/>
                <w:sz w:val="28"/>
                <w:szCs w:val="28"/>
                <w:lang w:val="az-Latn-AZ"/>
              </w:rPr>
              <w:t xml:space="preserve"> </w:t>
            </w:r>
            <w:r w:rsidR="00DE772C" w:rsidRPr="005A5053">
              <w:rPr>
                <w:rFonts w:ascii="Times New Roman" w:hAnsi="Times New Roman" w:cs="Times New Roman"/>
                <w:sz w:val="28"/>
                <w:szCs w:val="28"/>
                <w:lang w:val="az-Latn-AZ"/>
              </w:rPr>
              <w:t>(</w:t>
            </w:r>
            <w:r w:rsidR="005A5053" w:rsidRPr="005A5053">
              <w:rPr>
                <w:rFonts w:ascii="Times New Roman" w:hAnsi="Times New Roman" w:cs="Times New Roman"/>
                <w:sz w:val="28"/>
                <w:szCs w:val="28"/>
                <w:lang w:val="az-Latn-AZ"/>
              </w:rPr>
              <w:t>cərrahi</w:t>
            </w:r>
            <w:r w:rsidR="00AB4B0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hormonal</w:t>
            </w:r>
            <w:r w:rsidR="00AB4B0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bərpaedici</w:t>
            </w:r>
            <w:r w:rsidR="00DE772C"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müasir</w:t>
            </w:r>
            <w:r w:rsidR="00AB4B0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differensə</w:t>
            </w:r>
            <w:r w:rsidR="00AB4B0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olunmuş</w:t>
            </w:r>
            <w:r w:rsidR="00AB4B0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taktikası</w:t>
            </w:r>
            <w:r w:rsidR="00AB4B0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işlənib</w:t>
            </w:r>
            <w:r w:rsidR="00AB4B06" w:rsidRPr="005A5053">
              <w:rPr>
                <w:rFonts w:ascii="Times New Roman" w:hAnsi="Times New Roman" w:cs="Times New Roman"/>
                <w:sz w:val="28"/>
                <w:szCs w:val="28"/>
                <w:lang w:val="az-Latn-AZ"/>
              </w:rPr>
              <w:t xml:space="preserve"> </w:t>
            </w:r>
            <w:r w:rsidR="005A5053" w:rsidRPr="005A5053">
              <w:rPr>
                <w:rFonts w:ascii="Times New Roman" w:hAnsi="Times New Roman" w:cs="Times New Roman"/>
                <w:sz w:val="28"/>
                <w:szCs w:val="28"/>
                <w:lang w:val="az-Latn-AZ"/>
              </w:rPr>
              <w:t>hazırlanacaqdır</w:t>
            </w:r>
            <w:r w:rsidR="00DE772C" w:rsidRPr="005A5053">
              <w:rPr>
                <w:rFonts w:ascii="Times New Roman" w:hAnsi="Times New Roman" w:cs="Times New Roman"/>
                <w:sz w:val="28"/>
                <w:szCs w:val="28"/>
                <w:lang w:val="az-Latn-AZ"/>
              </w:rPr>
              <w:t>.</w:t>
            </w:r>
            <w:r w:rsidR="00581F51" w:rsidRPr="005A5053">
              <w:rPr>
                <w:rFonts w:ascii="Times New Roman" w:hAnsi="Times New Roman" w:cs="Times New Roman"/>
                <w:sz w:val="28"/>
                <w:szCs w:val="28"/>
                <w:lang w:val="az-Latn-AZ"/>
              </w:rPr>
              <w:t xml:space="preserve"> </w:t>
            </w:r>
          </w:p>
          <w:p w14:paraId="352CBDFF" w14:textId="58FBF829" w:rsidR="0058282F" w:rsidRPr="00C933C2" w:rsidRDefault="0058282F" w:rsidP="00A44A2B">
            <w:pPr>
              <w:shd w:val="clear" w:color="auto" w:fill="FFFFFF"/>
              <w:jc w:val="both"/>
              <w:rPr>
                <w:rFonts w:ascii="Times New Roman" w:hAnsi="Times New Roman" w:cs="Times New Roman"/>
                <w:sz w:val="28"/>
                <w:szCs w:val="28"/>
                <w:lang w:val="az-Latn-AZ"/>
              </w:rPr>
            </w:pPr>
          </w:p>
        </w:tc>
      </w:tr>
      <w:tr w:rsidR="0029544D" w:rsidRPr="00C3151A" w14:paraId="7E42B7AC" w14:textId="77777777" w:rsidTr="00D67E30">
        <w:tc>
          <w:tcPr>
            <w:tcW w:w="2841" w:type="dxa"/>
            <w:shd w:val="clear" w:color="auto" w:fill="FFFFFF" w:themeFill="background1"/>
          </w:tcPr>
          <w:p w14:paraId="5A2E6094"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Gözlənilən nəticələr və onların elmi-praktik əhəmiyyəti</w:t>
            </w:r>
          </w:p>
        </w:tc>
        <w:tc>
          <w:tcPr>
            <w:tcW w:w="6765" w:type="dxa"/>
          </w:tcPr>
          <w:p w14:paraId="403BFE88" w14:textId="77777777" w:rsidR="00244479" w:rsidRPr="005A5053" w:rsidRDefault="005A5053"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Tədqiqat</w:t>
            </w:r>
            <w:r w:rsidR="00544A0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işində</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adenomiozun</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mərhələlərinin</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müəyyən</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edilməsi</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üçün</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istifadə</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olunan</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prioritet</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markerlər</w:t>
            </w:r>
            <w:r w:rsidR="00E12CD0" w:rsidRPr="005A5053">
              <w:rPr>
                <w:rFonts w:ascii="Times New Roman" w:hAnsi="Times New Roman" w:cs="Times New Roman"/>
                <w:sz w:val="28"/>
                <w:szCs w:val="28"/>
                <w:lang w:val="az-Latn-AZ"/>
              </w:rPr>
              <w:t xml:space="preserve"> </w:t>
            </w:r>
            <w:r w:rsidR="009A0487" w:rsidRPr="005A5053">
              <w:rPr>
                <w:rFonts w:ascii="Times New Roman" w:hAnsi="Times New Roman" w:cs="Times New Roman"/>
                <w:sz w:val="28"/>
                <w:szCs w:val="28"/>
                <w:lang w:val="az-Latn-AZ"/>
              </w:rPr>
              <w:t>(</w:t>
            </w:r>
            <w:r w:rsidRPr="005A5053">
              <w:rPr>
                <w:rFonts w:ascii="Times New Roman" w:hAnsi="Times New Roman" w:cs="Times New Roman"/>
                <w:sz w:val="28"/>
                <w:szCs w:val="28"/>
                <w:lang w:val="az-Latn-AZ"/>
              </w:rPr>
              <w:t>klinik</w:t>
            </w:r>
            <w:r w:rsidR="009A04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ultrasəs</w:t>
            </w:r>
            <w:r w:rsidR="009A04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histeroskopiya</w:t>
            </w:r>
            <w:r w:rsidR="009A04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məlumatları</w:t>
            </w:r>
            <w:r w:rsidR="00A62BFA" w:rsidRPr="005A5053">
              <w:rPr>
                <w:rFonts w:ascii="Times New Roman" w:hAnsi="Times New Roman" w:cs="Times New Roman"/>
                <w:sz w:val="28"/>
                <w:szCs w:val="28"/>
                <w:lang w:val="az-Latn-AZ"/>
              </w:rPr>
              <w:t>)</w:t>
            </w:r>
            <w:r w:rsidR="009A048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təyin</w:t>
            </w:r>
            <w:r w:rsidR="00E12CD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ediləcəkdir</w:t>
            </w:r>
            <w:r w:rsidR="00A62BF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ki</w:t>
            </w:r>
            <w:r w:rsidR="00A62BF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bu</w:t>
            </w:r>
            <w:r w:rsidR="00A62BFA"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w:t>
            </w:r>
            <w:r w:rsidR="00BB47B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aparılan</w:t>
            </w:r>
            <w:r w:rsidR="00BB47B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diaqnostik</w:t>
            </w:r>
            <w:r w:rsidR="00BB47B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müayinənin</w:t>
            </w:r>
            <w:r w:rsidR="00BB47B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maya</w:t>
            </w:r>
            <w:r w:rsidR="00BB47B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dəyərini</w:t>
            </w:r>
            <w:r w:rsidR="00BB47B7"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ucuzlaşdırır</w:t>
            </w:r>
            <w:r w:rsidR="00BB47B7" w:rsidRPr="005A5053">
              <w:rPr>
                <w:rFonts w:ascii="Times New Roman" w:hAnsi="Times New Roman" w:cs="Times New Roman"/>
                <w:sz w:val="28"/>
                <w:szCs w:val="28"/>
                <w:lang w:val="az-Latn-AZ"/>
              </w:rPr>
              <w:t>.</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Angiogenezin</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komponentlərinin</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gələcəkdə</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öyrənilməsi</w:t>
            </w:r>
            <w:r w:rsidR="00073564">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adenomiozun</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patogenezini</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dəqiqləşdirməyə</w:t>
            </w:r>
            <w:r w:rsidR="00FD6F13"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həmçinin</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adenomiozun</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forması</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yayılması</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dərəcəsi</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andotelial</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boy</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amilləri</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arasında</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korrelyasiya</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əlaqələrini</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müəyyən</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etməyə</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imkan</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verəcəkdir</w:t>
            </w:r>
            <w:r w:rsidR="009A2BE0"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ki</w:t>
            </w:r>
            <w:r w:rsidR="009A2BE0" w:rsidRPr="005A5053">
              <w:rPr>
                <w:rFonts w:ascii="Times New Roman" w:hAnsi="Times New Roman" w:cs="Times New Roman"/>
                <w:sz w:val="28"/>
                <w:szCs w:val="28"/>
                <w:lang w:val="az-Latn-AZ"/>
              </w:rPr>
              <w:t>,</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bu</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da</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diaqnostika</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prosesinə</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müəyyən</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fayda</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verəcəkdir</w:t>
            </w:r>
            <w:r w:rsidR="00B16611" w:rsidRPr="005A5053">
              <w:rPr>
                <w:rFonts w:ascii="Times New Roman" w:hAnsi="Times New Roman" w:cs="Times New Roman"/>
                <w:sz w:val="28"/>
                <w:szCs w:val="28"/>
                <w:lang w:val="az-Latn-AZ"/>
              </w:rPr>
              <w:t>.</w:t>
            </w:r>
            <w:r w:rsidR="009A2BE0" w:rsidRPr="005A5053">
              <w:rPr>
                <w:rFonts w:ascii="Times New Roman" w:hAnsi="Times New Roman" w:cs="Times New Roman"/>
                <w:sz w:val="28"/>
                <w:szCs w:val="28"/>
                <w:lang w:val="az-Latn-AZ"/>
              </w:rPr>
              <w:t xml:space="preserve"> </w:t>
            </w:r>
            <w:r w:rsidR="009220B3" w:rsidRPr="005A5053">
              <w:rPr>
                <w:rFonts w:ascii="Times New Roman" w:hAnsi="Times New Roman" w:cs="Times New Roman"/>
                <w:sz w:val="28"/>
                <w:szCs w:val="28"/>
                <w:lang w:val="az-Latn-AZ"/>
              </w:rPr>
              <w:t xml:space="preserve"> </w:t>
            </w:r>
            <w:r w:rsidR="00EB217F" w:rsidRPr="005A5053">
              <w:rPr>
                <w:rFonts w:ascii="Times New Roman" w:hAnsi="Times New Roman" w:cs="Times New Roman"/>
                <w:sz w:val="28"/>
                <w:szCs w:val="28"/>
                <w:lang w:val="az-Latn-AZ"/>
              </w:rPr>
              <w:t xml:space="preserve"> </w:t>
            </w:r>
          </w:p>
          <w:p w14:paraId="58A08F68" w14:textId="77777777" w:rsidR="006E0F68" w:rsidRPr="005A5053" w:rsidRDefault="005A5053" w:rsidP="00F05A40">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Kompression</w:t>
            </w:r>
            <w:r w:rsidR="00114639"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elastoqrafiyadan</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istifadə</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edilməsi</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və</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onun</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vasitəssilə</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yeni</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diaqnostik</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meyarların</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işlənib</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hazırlanması</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adenomiozun</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diferensial</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diaqnostikasının</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effektivliyini</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yüksəltməyə</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imkan</w:t>
            </w:r>
            <w:r w:rsidR="00B16611" w:rsidRPr="005A5053">
              <w:rPr>
                <w:rFonts w:ascii="Times New Roman" w:hAnsi="Times New Roman" w:cs="Times New Roman"/>
                <w:sz w:val="28"/>
                <w:szCs w:val="28"/>
                <w:lang w:val="az-Latn-AZ"/>
              </w:rPr>
              <w:t xml:space="preserve"> </w:t>
            </w:r>
            <w:r w:rsidRPr="005A5053">
              <w:rPr>
                <w:rFonts w:ascii="Times New Roman" w:hAnsi="Times New Roman" w:cs="Times New Roman"/>
                <w:sz w:val="28"/>
                <w:szCs w:val="28"/>
                <w:lang w:val="az-Latn-AZ"/>
              </w:rPr>
              <w:t>verəcəkdir</w:t>
            </w:r>
            <w:r w:rsidR="00B16611" w:rsidRPr="005A5053">
              <w:rPr>
                <w:rFonts w:ascii="Times New Roman" w:hAnsi="Times New Roman" w:cs="Times New Roman"/>
                <w:sz w:val="28"/>
                <w:szCs w:val="28"/>
                <w:lang w:val="az-Latn-AZ"/>
              </w:rPr>
              <w:t>.</w:t>
            </w:r>
            <w:r w:rsidR="00F05A40" w:rsidRPr="005A5053">
              <w:rPr>
                <w:rFonts w:ascii="Times New Roman" w:hAnsi="Times New Roman" w:cs="Times New Roman"/>
                <w:sz w:val="28"/>
                <w:szCs w:val="28"/>
                <w:lang w:val="az-Latn-AZ"/>
              </w:rPr>
              <w:t xml:space="preserve"> </w:t>
            </w:r>
            <w:r w:rsidR="00114639" w:rsidRPr="005A5053">
              <w:rPr>
                <w:rFonts w:ascii="Times New Roman" w:hAnsi="Times New Roman" w:cs="Times New Roman"/>
                <w:sz w:val="28"/>
                <w:szCs w:val="28"/>
                <w:lang w:val="az-Latn-AZ"/>
              </w:rPr>
              <w:t xml:space="preserve"> </w:t>
            </w:r>
          </w:p>
          <w:p w14:paraId="22AA671E" w14:textId="77777777" w:rsidR="00581F51" w:rsidRPr="00EB393D" w:rsidRDefault="00581F51" w:rsidP="00F05A40">
            <w:pPr>
              <w:jc w:val="both"/>
              <w:rPr>
                <w:rFonts w:ascii="Times New Roman" w:hAnsi="Times New Roman" w:cs="Times New Roman"/>
                <w:sz w:val="28"/>
                <w:szCs w:val="28"/>
                <w:lang w:val="az-Latn-AZ"/>
              </w:rPr>
            </w:pPr>
            <w:r w:rsidRPr="00EB393D">
              <w:rPr>
                <w:rFonts w:ascii="Times New Roman" w:hAnsi="Times New Roman" w:cs="Times New Roman"/>
                <w:sz w:val="28"/>
                <w:szCs w:val="28"/>
                <w:lang w:val="az-Latn-AZ"/>
              </w:rPr>
              <w:t>Tədqiqatın nəticələri səhiyyə sistemində və</w:t>
            </w:r>
            <w:r w:rsidR="0037133A" w:rsidRPr="00EB393D">
              <w:rPr>
                <w:rFonts w:ascii="Times New Roman" w:hAnsi="Times New Roman" w:cs="Times New Roman"/>
                <w:sz w:val="28"/>
                <w:szCs w:val="28"/>
                <w:lang w:val="az-Latn-AZ"/>
              </w:rPr>
              <w:t xml:space="preserve"> ATU-ni</w:t>
            </w:r>
            <w:r w:rsidR="00EB217F" w:rsidRPr="00EB393D">
              <w:rPr>
                <w:rFonts w:ascii="Times New Roman" w:hAnsi="Times New Roman" w:cs="Times New Roman"/>
                <w:sz w:val="28"/>
                <w:szCs w:val="28"/>
                <w:lang w:val="az-Latn-AZ"/>
              </w:rPr>
              <w:t>n mamalıq- ginekologiya</w:t>
            </w:r>
            <w:r w:rsidRPr="00EB393D">
              <w:rPr>
                <w:rFonts w:ascii="Times New Roman" w:hAnsi="Times New Roman" w:cs="Times New Roman"/>
                <w:sz w:val="28"/>
                <w:szCs w:val="28"/>
                <w:lang w:val="az-Latn-AZ"/>
              </w:rPr>
              <w:t xml:space="preserve"> kafedralarının tədris işində istifadə olunacaqdır.</w:t>
            </w:r>
          </w:p>
        </w:tc>
      </w:tr>
      <w:tr w:rsidR="0029544D" w:rsidRPr="00C3151A" w14:paraId="14322585" w14:textId="77777777" w:rsidTr="00D67E30">
        <w:tc>
          <w:tcPr>
            <w:tcW w:w="2841" w:type="dxa"/>
            <w:shd w:val="clear" w:color="auto" w:fill="FFFFFF" w:themeFill="background1"/>
          </w:tcPr>
          <w:p w14:paraId="608D3027"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Maddi və texniki imkanlar</w:t>
            </w:r>
          </w:p>
        </w:tc>
        <w:tc>
          <w:tcPr>
            <w:tcW w:w="6765" w:type="dxa"/>
          </w:tcPr>
          <w:p w14:paraId="237D2CF3" w14:textId="77777777" w:rsidR="00581F51" w:rsidRPr="005A5053" w:rsidRDefault="00581F51" w:rsidP="005F57EF">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Tədqiqatın yerinə yetirilməsi üçün lazım olan maddi və texniki avadanlıqlar ATU-n</w:t>
            </w:r>
            <w:r w:rsidR="005C3374" w:rsidRPr="005A5053">
              <w:rPr>
                <w:rFonts w:ascii="Times New Roman" w:hAnsi="Times New Roman" w:cs="Times New Roman"/>
                <w:sz w:val="28"/>
                <w:szCs w:val="28"/>
                <w:lang w:val="az-Latn-AZ"/>
              </w:rPr>
              <w:t>u</w:t>
            </w:r>
            <w:r w:rsidRPr="005A5053">
              <w:rPr>
                <w:rFonts w:ascii="Times New Roman" w:hAnsi="Times New Roman" w:cs="Times New Roman"/>
                <w:sz w:val="28"/>
                <w:szCs w:val="28"/>
                <w:lang w:val="az-Latn-AZ"/>
              </w:rPr>
              <w:t xml:space="preserve">n </w:t>
            </w:r>
            <w:r w:rsidR="00EB217F" w:rsidRPr="005A5053">
              <w:rPr>
                <w:rFonts w:ascii="Times New Roman" w:hAnsi="Times New Roman" w:cs="Times New Roman"/>
                <w:sz w:val="28"/>
                <w:szCs w:val="28"/>
                <w:lang w:val="az-Latn-AZ"/>
              </w:rPr>
              <w:t xml:space="preserve">II mamalıq ginekologiya </w:t>
            </w:r>
            <w:r w:rsidRPr="005A5053">
              <w:rPr>
                <w:rFonts w:ascii="Times New Roman" w:hAnsi="Times New Roman" w:cs="Times New Roman"/>
                <w:sz w:val="28"/>
                <w:szCs w:val="28"/>
                <w:lang w:val="az-Latn-AZ"/>
              </w:rPr>
              <w:t xml:space="preserve"> kafedrasında və </w:t>
            </w:r>
            <w:r w:rsidR="005C3374" w:rsidRPr="005A5053">
              <w:rPr>
                <w:rFonts w:ascii="Times New Roman" w:hAnsi="Times New Roman" w:cs="Times New Roman"/>
                <w:sz w:val="28"/>
                <w:szCs w:val="28"/>
                <w:lang w:val="az-Latn-AZ"/>
              </w:rPr>
              <w:t>ATU-nu</w:t>
            </w:r>
            <w:r w:rsidR="00EB217F" w:rsidRPr="005A5053">
              <w:rPr>
                <w:rFonts w:ascii="Times New Roman" w:hAnsi="Times New Roman" w:cs="Times New Roman"/>
                <w:sz w:val="28"/>
                <w:szCs w:val="28"/>
                <w:lang w:val="az-Latn-AZ"/>
              </w:rPr>
              <w:t xml:space="preserve">n </w:t>
            </w:r>
            <w:r w:rsidR="005F57EF" w:rsidRPr="005A5053">
              <w:rPr>
                <w:rFonts w:ascii="Times New Roman" w:hAnsi="Times New Roman" w:cs="Times New Roman"/>
                <w:sz w:val="28"/>
                <w:szCs w:val="28"/>
                <w:lang w:val="az-Latn-AZ"/>
              </w:rPr>
              <w:t>T</w:t>
            </w:r>
            <w:r w:rsidR="00EB217F" w:rsidRPr="005A5053">
              <w:rPr>
                <w:rFonts w:ascii="Times New Roman" w:hAnsi="Times New Roman" w:cs="Times New Roman"/>
                <w:sz w:val="28"/>
                <w:szCs w:val="28"/>
                <w:lang w:val="az-Latn-AZ"/>
              </w:rPr>
              <w:t>ədris</w:t>
            </w:r>
            <w:r w:rsidR="005F57EF" w:rsidRPr="005A5053">
              <w:rPr>
                <w:rFonts w:ascii="Times New Roman" w:hAnsi="Times New Roman" w:cs="Times New Roman"/>
                <w:sz w:val="28"/>
                <w:szCs w:val="28"/>
                <w:lang w:val="az-Latn-AZ"/>
              </w:rPr>
              <w:t>-</w:t>
            </w:r>
            <w:r w:rsidR="00EB217F" w:rsidRPr="005A5053">
              <w:rPr>
                <w:rFonts w:ascii="Times New Roman" w:hAnsi="Times New Roman" w:cs="Times New Roman"/>
                <w:sz w:val="28"/>
                <w:szCs w:val="28"/>
                <w:lang w:val="az-Latn-AZ"/>
              </w:rPr>
              <w:t xml:space="preserve">cərrahi klinikasının </w:t>
            </w:r>
            <w:r w:rsidRPr="005A5053">
              <w:rPr>
                <w:rFonts w:ascii="Times New Roman" w:hAnsi="Times New Roman" w:cs="Times New Roman"/>
                <w:sz w:val="28"/>
                <w:szCs w:val="28"/>
                <w:lang w:val="az-Latn-AZ"/>
              </w:rPr>
              <w:t xml:space="preserve"> </w:t>
            </w:r>
            <w:r w:rsidR="00F12351" w:rsidRPr="005A5053">
              <w:rPr>
                <w:rFonts w:ascii="Times New Roman" w:hAnsi="Times New Roman" w:cs="Times New Roman"/>
                <w:sz w:val="28"/>
                <w:szCs w:val="28"/>
                <w:lang w:val="az-Latn-AZ"/>
              </w:rPr>
              <w:t>laboratoriya</w:t>
            </w:r>
            <w:r w:rsidR="00EB217F" w:rsidRPr="005A5053">
              <w:rPr>
                <w:rFonts w:ascii="Times New Roman" w:hAnsi="Times New Roman" w:cs="Times New Roman"/>
                <w:sz w:val="28"/>
                <w:szCs w:val="28"/>
                <w:lang w:val="az-Latn-AZ"/>
              </w:rPr>
              <w:t>sında</w:t>
            </w:r>
            <w:r w:rsidR="005F57EF" w:rsidRPr="005A5053">
              <w:rPr>
                <w:rFonts w:ascii="Times New Roman" w:hAnsi="Times New Roman" w:cs="Times New Roman"/>
                <w:sz w:val="28"/>
                <w:szCs w:val="28"/>
                <w:lang w:val="az-Latn-AZ"/>
              </w:rPr>
              <w:t xml:space="preserve"> </w:t>
            </w:r>
            <w:r w:rsidR="00F12351" w:rsidRPr="005A5053">
              <w:rPr>
                <w:rFonts w:ascii="Times New Roman" w:hAnsi="Times New Roman" w:cs="Times New Roman"/>
                <w:sz w:val="28"/>
                <w:szCs w:val="28"/>
                <w:lang w:val="az-Latn-AZ"/>
              </w:rPr>
              <w:t xml:space="preserve"> var. </w:t>
            </w:r>
          </w:p>
        </w:tc>
      </w:tr>
      <w:tr w:rsidR="0029544D" w:rsidRPr="005A5053" w14:paraId="06DC1133" w14:textId="77777777" w:rsidTr="00D67E30">
        <w:tc>
          <w:tcPr>
            <w:tcW w:w="2841" w:type="dxa"/>
            <w:shd w:val="clear" w:color="auto" w:fill="FFFFFF" w:themeFill="background1"/>
          </w:tcPr>
          <w:p w14:paraId="62D61E7B"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Tədqiqatın yerinə</w:t>
            </w:r>
            <w:r w:rsidR="00004ACE" w:rsidRPr="005A5053">
              <w:rPr>
                <w:rFonts w:ascii="Times New Roman" w:hAnsi="Times New Roman" w:cs="Times New Roman"/>
                <w:b/>
                <w:i/>
                <w:sz w:val="28"/>
                <w:szCs w:val="28"/>
                <w:lang w:val="az-Latn-AZ"/>
              </w:rPr>
              <w:t xml:space="preserve"> yetir</w:t>
            </w:r>
            <w:r w:rsidRPr="005A5053">
              <w:rPr>
                <w:rFonts w:ascii="Times New Roman" w:hAnsi="Times New Roman" w:cs="Times New Roman"/>
                <w:b/>
                <w:i/>
                <w:sz w:val="28"/>
                <w:szCs w:val="28"/>
                <w:lang w:val="az-Latn-AZ"/>
              </w:rPr>
              <w:t>iləcəyi yer</w:t>
            </w:r>
          </w:p>
        </w:tc>
        <w:tc>
          <w:tcPr>
            <w:tcW w:w="6765" w:type="dxa"/>
          </w:tcPr>
          <w:p w14:paraId="4B5C333E" w14:textId="77777777" w:rsidR="00581F51" w:rsidRPr="005A5053" w:rsidRDefault="00581F5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1.ATU-n</w:t>
            </w:r>
            <w:r w:rsidR="005F57EF" w:rsidRPr="005A5053">
              <w:rPr>
                <w:rFonts w:ascii="Times New Roman" w:hAnsi="Times New Roman" w:cs="Times New Roman"/>
                <w:sz w:val="28"/>
                <w:szCs w:val="28"/>
                <w:lang w:val="az-Latn-AZ"/>
              </w:rPr>
              <w:t>u</w:t>
            </w:r>
            <w:r w:rsidRPr="005A5053">
              <w:rPr>
                <w:rFonts w:ascii="Times New Roman" w:hAnsi="Times New Roman" w:cs="Times New Roman"/>
                <w:sz w:val="28"/>
                <w:szCs w:val="28"/>
                <w:lang w:val="az-Latn-AZ"/>
              </w:rPr>
              <w:t xml:space="preserve">n </w:t>
            </w:r>
            <w:r w:rsidR="00EB217F" w:rsidRPr="005A5053">
              <w:rPr>
                <w:rFonts w:ascii="Times New Roman" w:hAnsi="Times New Roman" w:cs="Times New Roman"/>
                <w:sz w:val="28"/>
                <w:szCs w:val="28"/>
                <w:lang w:val="az-Latn-AZ"/>
              </w:rPr>
              <w:t xml:space="preserve">II mamalıq ginekologiya </w:t>
            </w:r>
            <w:r w:rsidRPr="005A5053">
              <w:rPr>
                <w:rFonts w:ascii="Times New Roman" w:hAnsi="Times New Roman" w:cs="Times New Roman"/>
                <w:sz w:val="28"/>
                <w:szCs w:val="28"/>
                <w:lang w:val="az-Latn-AZ"/>
              </w:rPr>
              <w:t xml:space="preserve"> kafedrası  </w:t>
            </w:r>
          </w:p>
          <w:p w14:paraId="2B26B435" w14:textId="77777777" w:rsidR="00581F51" w:rsidRPr="005A5053" w:rsidRDefault="00581F5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w:t>
            </w:r>
            <w:r w:rsidR="00712D51" w:rsidRPr="005A5053">
              <w:rPr>
                <w:rFonts w:ascii="Times New Roman" w:hAnsi="Times New Roman" w:cs="Times New Roman"/>
                <w:sz w:val="28"/>
                <w:szCs w:val="28"/>
                <w:lang w:val="az-Latn-AZ"/>
              </w:rPr>
              <w:t xml:space="preserve"> ATU-nun T</w:t>
            </w:r>
            <w:r w:rsidR="00EB217F" w:rsidRPr="005A5053">
              <w:rPr>
                <w:rFonts w:ascii="Times New Roman" w:hAnsi="Times New Roman" w:cs="Times New Roman"/>
                <w:sz w:val="28"/>
                <w:szCs w:val="28"/>
                <w:lang w:val="az-Latn-AZ"/>
              </w:rPr>
              <w:t>ədris</w:t>
            </w:r>
            <w:r w:rsidR="00712D51" w:rsidRPr="005A5053">
              <w:rPr>
                <w:rFonts w:ascii="Times New Roman" w:hAnsi="Times New Roman" w:cs="Times New Roman"/>
                <w:sz w:val="28"/>
                <w:szCs w:val="28"/>
                <w:lang w:val="az-Latn-AZ"/>
              </w:rPr>
              <w:t>-</w:t>
            </w:r>
            <w:r w:rsidR="00EB217F" w:rsidRPr="005A5053">
              <w:rPr>
                <w:rFonts w:ascii="Times New Roman" w:hAnsi="Times New Roman" w:cs="Times New Roman"/>
                <w:sz w:val="28"/>
                <w:szCs w:val="28"/>
                <w:lang w:val="az-Latn-AZ"/>
              </w:rPr>
              <w:t xml:space="preserve"> cərrahi klinikasının laboratoriyası</w:t>
            </w:r>
            <w:r w:rsidR="00EB217F" w:rsidRPr="005A5053">
              <w:rPr>
                <w:rFonts w:ascii="Times New Roman" w:hAnsi="Times New Roman" w:cs="Times New Roman"/>
                <w:bCs/>
                <w:sz w:val="28"/>
                <w:szCs w:val="28"/>
                <w:lang w:val="az-Latn-AZ"/>
              </w:rPr>
              <w:t xml:space="preserve"> </w:t>
            </w:r>
          </w:p>
        </w:tc>
      </w:tr>
      <w:tr w:rsidR="0029544D" w:rsidRPr="005A5053" w14:paraId="4A1BE62A" w14:textId="77777777" w:rsidTr="00D67E30">
        <w:tc>
          <w:tcPr>
            <w:tcW w:w="2841" w:type="dxa"/>
            <w:shd w:val="clear" w:color="auto" w:fill="FFFFFF" w:themeFill="background1"/>
          </w:tcPr>
          <w:p w14:paraId="438C90FE" w14:textId="77777777" w:rsidR="00581F51" w:rsidRPr="005A5053" w:rsidRDefault="00004ACE"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İş</w:t>
            </w:r>
            <w:r w:rsidR="00581F51" w:rsidRPr="005A5053">
              <w:rPr>
                <w:rFonts w:ascii="Times New Roman" w:hAnsi="Times New Roman" w:cs="Times New Roman"/>
                <w:b/>
                <w:i/>
                <w:sz w:val="28"/>
                <w:szCs w:val="28"/>
                <w:lang w:val="az-Latn-AZ"/>
              </w:rPr>
              <w:t>ə başlama vaxtı</w:t>
            </w:r>
          </w:p>
        </w:tc>
        <w:tc>
          <w:tcPr>
            <w:tcW w:w="6765" w:type="dxa"/>
          </w:tcPr>
          <w:p w14:paraId="02A33459" w14:textId="77777777" w:rsidR="00581F51" w:rsidRPr="005A5053" w:rsidRDefault="00EB217F"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2021</w:t>
            </w:r>
            <w:r w:rsidR="00581F51" w:rsidRPr="005A5053">
              <w:rPr>
                <w:rFonts w:ascii="Times New Roman" w:hAnsi="Times New Roman" w:cs="Times New Roman"/>
                <w:sz w:val="28"/>
                <w:szCs w:val="28"/>
                <w:lang w:val="az-Latn-AZ"/>
              </w:rPr>
              <w:t>-ci il</w:t>
            </w:r>
          </w:p>
        </w:tc>
      </w:tr>
      <w:tr w:rsidR="0029544D" w:rsidRPr="005A5053" w14:paraId="032A1C43" w14:textId="77777777" w:rsidTr="00D67E30">
        <w:tc>
          <w:tcPr>
            <w:tcW w:w="2841" w:type="dxa"/>
            <w:shd w:val="clear" w:color="auto" w:fill="FFFFFF" w:themeFill="background1"/>
          </w:tcPr>
          <w:p w14:paraId="2B59BD11"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İşin bitirmə vaxtı</w:t>
            </w:r>
          </w:p>
        </w:tc>
        <w:tc>
          <w:tcPr>
            <w:tcW w:w="6765" w:type="dxa"/>
          </w:tcPr>
          <w:p w14:paraId="2CB6FD8F" w14:textId="77777777" w:rsidR="00581F51" w:rsidRPr="005A5053" w:rsidRDefault="0029544D" w:rsidP="002E2668">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2024</w:t>
            </w:r>
            <w:r w:rsidR="00581F51" w:rsidRPr="005A5053">
              <w:rPr>
                <w:rFonts w:ascii="Times New Roman" w:hAnsi="Times New Roman" w:cs="Times New Roman"/>
                <w:sz w:val="28"/>
                <w:szCs w:val="28"/>
                <w:lang w:val="az-Latn-AZ"/>
              </w:rPr>
              <w:t>-c</w:t>
            </w:r>
            <w:r w:rsidR="002E2668" w:rsidRPr="005A5053">
              <w:rPr>
                <w:rFonts w:ascii="Times New Roman" w:hAnsi="Times New Roman" w:cs="Times New Roman"/>
                <w:sz w:val="28"/>
                <w:szCs w:val="28"/>
                <w:lang w:val="az-Latn-AZ"/>
              </w:rPr>
              <w:t>ü</w:t>
            </w:r>
            <w:r w:rsidR="00581F51" w:rsidRPr="005A5053">
              <w:rPr>
                <w:rFonts w:ascii="Times New Roman" w:hAnsi="Times New Roman" w:cs="Times New Roman"/>
                <w:sz w:val="28"/>
                <w:szCs w:val="28"/>
                <w:lang w:val="az-Latn-AZ"/>
              </w:rPr>
              <w:t xml:space="preserve"> il</w:t>
            </w:r>
          </w:p>
        </w:tc>
      </w:tr>
      <w:tr w:rsidR="0029544D" w:rsidRPr="005A5053" w14:paraId="02EE3EFD" w14:textId="77777777" w:rsidTr="00D67E30">
        <w:tc>
          <w:tcPr>
            <w:tcW w:w="2841" w:type="dxa"/>
            <w:shd w:val="clear" w:color="auto" w:fill="FFFFFF" w:themeFill="background1"/>
          </w:tcPr>
          <w:p w14:paraId="018AEA7E"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İşin müddəti</w:t>
            </w:r>
          </w:p>
        </w:tc>
        <w:tc>
          <w:tcPr>
            <w:tcW w:w="6765" w:type="dxa"/>
          </w:tcPr>
          <w:p w14:paraId="4952A770" w14:textId="77777777" w:rsidR="00581F51" w:rsidRPr="005A5053" w:rsidRDefault="0029544D"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3</w:t>
            </w:r>
            <w:r w:rsidR="00EB217F" w:rsidRPr="005A5053">
              <w:rPr>
                <w:rFonts w:ascii="Times New Roman" w:hAnsi="Times New Roman" w:cs="Times New Roman"/>
                <w:sz w:val="28"/>
                <w:szCs w:val="28"/>
                <w:lang w:val="az-Latn-AZ"/>
              </w:rPr>
              <w:t xml:space="preserve"> </w:t>
            </w:r>
            <w:r w:rsidR="00581F51" w:rsidRPr="005A5053">
              <w:rPr>
                <w:rFonts w:ascii="Times New Roman" w:hAnsi="Times New Roman" w:cs="Times New Roman"/>
                <w:sz w:val="28"/>
                <w:szCs w:val="28"/>
                <w:lang w:val="az-Latn-AZ"/>
              </w:rPr>
              <w:t>il</w:t>
            </w:r>
          </w:p>
        </w:tc>
      </w:tr>
      <w:tr w:rsidR="0029544D" w:rsidRPr="00C3151A" w14:paraId="6774CC10" w14:textId="77777777" w:rsidTr="00D67E30">
        <w:tc>
          <w:tcPr>
            <w:tcW w:w="2841" w:type="dxa"/>
            <w:shd w:val="clear" w:color="auto" w:fill="FFFFFF" w:themeFill="background1"/>
          </w:tcPr>
          <w:p w14:paraId="08F32556"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İşin mərhələləri</w:t>
            </w:r>
          </w:p>
        </w:tc>
        <w:tc>
          <w:tcPr>
            <w:tcW w:w="6765" w:type="dxa"/>
          </w:tcPr>
          <w:p w14:paraId="72EC1B46" w14:textId="77777777" w:rsidR="00581F51" w:rsidRPr="005A5053" w:rsidRDefault="00EB217F"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2021-2022</w:t>
            </w:r>
            <w:r w:rsidR="00F12351" w:rsidRPr="005A5053">
              <w:rPr>
                <w:rFonts w:ascii="Times New Roman" w:hAnsi="Times New Roman" w:cs="Times New Roman"/>
                <w:sz w:val="28"/>
                <w:szCs w:val="28"/>
                <w:lang w:val="az-Latn-AZ"/>
              </w:rPr>
              <w:t xml:space="preserve"> -</w:t>
            </w:r>
            <w:r w:rsidR="00091D48" w:rsidRPr="005A5053">
              <w:rPr>
                <w:rFonts w:ascii="Times New Roman" w:hAnsi="Times New Roman" w:cs="Times New Roman"/>
                <w:sz w:val="28"/>
                <w:szCs w:val="28"/>
                <w:lang w:val="az-Latn-AZ"/>
              </w:rPr>
              <w:t xml:space="preserve"> cı illər:</w:t>
            </w:r>
          </w:p>
          <w:p w14:paraId="66DF44C1" w14:textId="77777777" w:rsidR="00581F51" w:rsidRPr="005A5053" w:rsidRDefault="00581F5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1.Ədəbiyyat mənbələrinin toplanması</w:t>
            </w:r>
          </w:p>
          <w:p w14:paraId="1E5D863E" w14:textId="77777777" w:rsidR="00581F51" w:rsidRPr="005A5053" w:rsidRDefault="00581F5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2.Müayinə üsullarının öyrənilməsi</w:t>
            </w:r>
          </w:p>
          <w:p w14:paraId="04F3C21B" w14:textId="77777777" w:rsidR="00581F51" w:rsidRPr="005A5053" w:rsidRDefault="00581F51"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3.Müayinə qrupun</w:t>
            </w:r>
            <w:r w:rsidR="00C84683" w:rsidRPr="005A5053">
              <w:rPr>
                <w:rFonts w:ascii="Times New Roman" w:hAnsi="Times New Roman" w:cs="Times New Roman"/>
                <w:sz w:val="28"/>
                <w:szCs w:val="28"/>
                <w:lang w:val="az-Latn-AZ"/>
              </w:rPr>
              <w:t>un</w:t>
            </w:r>
            <w:r w:rsidRPr="005A5053">
              <w:rPr>
                <w:rFonts w:ascii="Times New Roman" w:hAnsi="Times New Roman" w:cs="Times New Roman"/>
                <w:sz w:val="28"/>
                <w:szCs w:val="28"/>
                <w:lang w:val="az-Latn-AZ"/>
              </w:rPr>
              <w:t xml:space="preserve"> seçilməsi və qrupların formalaşdırılması.</w:t>
            </w:r>
          </w:p>
          <w:p w14:paraId="166A4786" w14:textId="77777777" w:rsidR="00EB217F" w:rsidRPr="005A5053" w:rsidRDefault="00EB217F" w:rsidP="00EB217F">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4.Dissertasiya üzrə elmi məqalələrin çap edilməsi</w:t>
            </w:r>
          </w:p>
          <w:p w14:paraId="06469EA0" w14:textId="77777777" w:rsidR="00EB217F" w:rsidRPr="005A5053" w:rsidRDefault="00EB217F" w:rsidP="00EB217F">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5.Müayinə üsullarının öyrənilməsi</w:t>
            </w:r>
          </w:p>
          <w:p w14:paraId="5E40036A" w14:textId="77777777" w:rsidR="00EB217F" w:rsidRPr="005A5053" w:rsidRDefault="00EB217F" w:rsidP="002C7303">
            <w:pPr>
              <w:jc w:val="both"/>
              <w:rPr>
                <w:rFonts w:ascii="Times New Roman" w:hAnsi="Times New Roman" w:cs="Times New Roman"/>
                <w:sz w:val="28"/>
                <w:szCs w:val="28"/>
                <w:lang w:val="az-Latn-AZ"/>
              </w:rPr>
            </w:pPr>
          </w:p>
          <w:p w14:paraId="58CFE88D" w14:textId="77777777" w:rsidR="00091D48" w:rsidRPr="005A5053" w:rsidRDefault="00EB217F"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202</w:t>
            </w:r>
            <w:r w:rsidR="0029544D" w:rsidRPr="005A5053">
              <w:rPr>
                <w:rFonts w:ascii="Times New Roman" w:hAnsi="Times New Roman" w:cs="Times New Roman"/>
                <w:sz w:val="28"/>
                <w:szCs w:val="28"/>
                <w:lang w:val="az-Latn-AZ"/>
              </w:rPr>
              <w:t>2-2023</w:t>
            </w:r>
            <w:r w:rsidR="00091D48" w:rsidRPr="005A5053">
              <w:rPr>
                <w:rFonts w:ascii="Times New Roman" w:hAnsi="Times New Roman" w:cs="Times New Roman"/>
                <w:sz w:val="28"/>
                <w:szCs w:val="28"/>
                <w:lang w:val="az-Latn-AZ"/>
              </w:rPr>
              <w:t xml:space="preserve"> –c</w:t>
            </w:r>
            <w:r w:rsidR="00A7145A" w:rsidRPr="005A5053">
              <w:rPr>
                <w:rFonts w:ascii="Times New Roman" w:hAnsi="Times New Roman" w:cs="Times New Roman"/>
                <w:sz w:val="28"/>
                <w:szCs w:val="28"/>
                <w:lang w:val="az-Latn-AZ"/>
              </w:rPr>
              <w:t>ü</w:t>
            </w:r>
            <w:r w:rsidR="00091D48" w:rsidRPr="005A5053">
              <w:rPr>
                <w:rFonts w:ascii="Times New Roman" w:hAnsi="Times New Roman" w:cs="Times New Roman"/>
                <w:sz w:val="28"/>
                <w:szCs w:val="28"/>
                <w:lang w:val="az-Latn-AZ"/>
              </w:rPr>
              <w:t xml:space="preserve"> illər:</w:t>
            </w:r>
          </w:p>
          <w:p w14:paraId="3B194A68" w14:textId="77777777" w:rsidR="00581F51" w:rsidRPr="005A5053" w:rsidRDefault="00EB217F"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1.</w:t>
            </w:r>
            <w:r w:rsidR="00581F51" w:rsidRPr="005A5053">
              <w:rPr>
                <w:rFonts w:ascii="Times New Roman" w:hAnsi="Times New Roman" w:cs="Times New Roman"/>
                <w:sz w:val="28"/>
                <w:szCs w:val="28"/>
                <w:lang w:val="az-Latn-AZ"/>
              </w:rPr>
              <w:t>Müayinə qrupu xəstələrdə klinik-anamnestik məlumatların qiymətləndirilməsi.</w:t>
            </w:r>
          </w:p>
          <w:p w14:paraId="544841CF" w14:textId="77777777" w:rsidR="00EB217F" w:rsidRPr="005A5053" w:rsidRDefault="00EB217F"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w:t>
            </w:r>
            <w:r w:rsidR="00581F51" w:rsidRPr="005A5053">
              <w:rPr>
                <w:rFonts w:ascii="Times New Roman" w:hAnsi="Times New Roman" w:cs="Times New Roman"/>
                <w:sz w:val="28"/>
                <w:szCs w:val="28"/>
                <w:lang w:val="az-Latn-AZ"/>
              </w:rPr>
              <w:t>Bu problemə həsr  edilmiş elmi–praktik konfranslarda məruzələrlə çıxış etmək.</w:t>
            </w:r>
          </w:p>
          <w:p w14:paraId="73118DB8" w14:textId="77777777" w:rsidR="00581F51" w:rsidRPr="005A5053" w:rsidRDefault="00EB217F"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3</w:t>
            </w:r>
            <w:r w:rsidR="00581F51" w:rsidRPr="005A5053">
              <w:rPr>
                <w:rFonts w:ascii="Times New Roman" w:hAnsi="Times New Roman" w:cs="Times New Roman"/>
                <w:sz w:val="28"/>
                <w:szCs w:val="28"/>
                <w:lang w:val="az-Latn-AZ"/>
              </w:rPr>
              <w:t>Müayinə qrupu</w:t>
            </w:r>
            <w:r w:rsidR="00A7145A" w:rsidRPr="005A5053">
              <w:rPr>
                <w:rFonts w:ascii="Times New Roman" w:hAnsi="Times New Roman" w:cs="Times New Roman"/>
                <w:sz w:val="28"/>
                <w:szCs w:val="28"/>
                <w:lang w:val="az-Latn-AZ"/>
              </w:rPr>
              <w:t xml:space="preserve">ndan olan </w:t>
            </w:r>
            <w:r w:rsidR="00581F51" w:rsidRPr="005A5053">
              <w:rPr>
                <w:rFonts w:ascii="Times New Roman" w:hAnsi="Times New Roman" w:cs="Times New Roman"/>
                <w:sz w:val="28"/>
                <w:szCs w:val="28"/>
                <w:lang w:val="az-Latn-AZ"/>
              </w:rPr>
              <w:t xml:space="preserve"> xəstələrdə</w:t>
            </w:r>
            <w:r w:rsidRPr="005A5053">
              <w:rPr>
                <w:rFonts w:ascii="Times New Roman" w:hAnsi="Times New Roman" w:cs="Times New Roman"/>
                <w:sz w:val="28"/>
                <w:szCs w:val="28"/>
                <w:lang w:val="az-Latn-AZ"/>
              </w:rPr>
              <w:t xml:space="preserve"> kliniki</w:t>
            </w:r>
            <w:r w:rsidR="00581F51" w:rsidRPr="005A5053">
              <w:rPr>
                <w:rFonts w:ascii="Times New Roman" w:hAnsi="Times New Roman" w:cs="Times New Roman"/>
                <w:sz w:val="28"/>
                <w:szCs w:val="28"/>
                <w:lang w:val="az-Latn-AZ"/>
              </w:rPr>
              <w:t xml:space="preserve"> və laborator məlumatların qiymətləndirilməsi.</w:t>
            </w:r>
          </w:p>
          <w:p w14:paraId="0376BECA" w14:textId="77777777" w:rsidR="00581F51" w:rsidRPr="005A5053" w:rsidRDefault="0029544D"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4</w:t>
            </w:r>
            <w:r w:rsidR="00581F51" w:rsidRPr="005A5053">
              <w:rPr>
                <w:rFonts w:ascii="Times New Roman" w:hAnsi="Times New Roman" w:cs="Times New Roman"/>
                <w:sz w:val="28"/>
                <w:szCs w:val="28"/>
                <w:lang w:val="az-Latn-AZ"/>
              </w:rPr>
              <w:t>.Əldə olunmuş materialların statistik təhlili</w:t>
            </w:r>
          </w:p>
          <w:p w14:paraId="7D81F111" w14:textId="77777777" w:rsidR="00416639" w:rsidRPr="005A5053" w:rsidRDefault="0029544D"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2023-2024</w:t>
            </w:r>
            <w:r w:rsidR="00A7145A" w:rsidRPr="005A5053">
              <w:rPr>
                <w:rFonts w:ascii="Times New Roman" w:hAnsi="Times New Roman" w:cs="Times New Roman"/>
                <w:sz w:val="28"/>
                <w:szCs w:val="28"/>
                <w:lang w:val="az-Latn-AZ"/>
              </w:rPr>
              <w:t>- cü</w:t>
            </w:r>
            <w:r w:rsidR="00416639" w:rsidRPr="005A5053">
              <w:rPr>
                <w:rFonts w:ascii="Times New Roman" w:hAnsi="Times New Roman" w:cs="Times New Roman"/>
                <w:sz w:val="28"/>
                <w:szCs w:val="28"/>
                <w:lang w:val="az-Latn-AZ"/>
              </w:rPr>
              <w:t xml:space="preserve"> il :</w:t>
            </w:r>
          </w:p>
          <w:p w14:paraId="7D0A2763" w14:textId="77777777" w:rsidR="00581F51" w:rsidRPr="005A5053" w:rsidRDefault="0029544D"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1</w:t>
            </w:r>
            <w:r w:rsidR="00581F51" w:rsidRPr="005A5053">
              <w:rPr>
                <w:rFonts w:ascii="Times New Roman" w:hAnsi="Times New Roman" w:cs="Times New Roman"/>
                <w:sz w:val="28"/>
                <w:szCs w:val="28"/>
                <w:lang w:val="az-Latn-AZ"/>
              </w:rPr>
              <w:t>.</w:t>
            </w:r>
            <w:r w:rsidR="00581F51" w:rsidRPr="005A5053">
              <w:rPr>
                <w:rFonts w:ascii="Times New Roman" w:hAnsi="Times New Roman" w:cs="Times New Roman"/>
                <w:sz w:val="28"/>
                <w:szCs w:val="28"/>
                <w:lang w:val="az-Latn-AZ"/>
              </w:rPr>
              <w:tab/>
              <w:t>Dissertasiya işinin yekunlaş</w:t>
            </w:r>
            <w:r w:rsidR="00A7145A" w:rsidRPr="005A5053">
              <w:rPr>
                <w:rFonts w:ascii="Times New Roman" w:hAnsi="Times New Roman" w:cs="Times New Roman"/>
                <w:sz w:val="28"/>
                <w:szCs w:val="28"/>
                <w:lang w:val="az-Latn-AZ"/>
              </w:rPr>
              <w:t>dırıl</w:t>
            </w:r>
            <w:r w:rsidR="00581F51" w:rsidRPr="005A5053">
              <w:rPr>
                <w:rFonts w:ascii="Times New Roman" w:hAnsi="Times New Roman" w:cs="Times New Roman"/>
                <w:sz w:val="28"/>
                <w:szCs w:val="28"/>
                <w:lang w:val="az-Latn-AZ"/>
              </w:rPr>
              <w:t>ması</w:t>
            </w:r>
          </w:p>
          <w:p w14:paraId="0995F7E1" w14:textId="77777777" w:rsidR="00581F51" w:rsidRPr="005A5053" w:rsidRDefault="0029544D"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2</w:t>
            </w:r>
            <w:r w:rsidR="00581F51" w:rsidRPr="005A5053">
              <w:rPr>
                <w:rFonts w:ascii="Times New Roman" w:hAnsi="Times New Roman" w:cs="Times New Roman"/>
                <w:sz w:val="28"/>
                <w:szCs w:val="28"/>
                <w:lang w:val="az-Latn-AZ"/>
              </w:rPr>
              <w:t>.</w:t>
            </w:r>
            <w:r w:rsidR="00581F51" w:rsidRPr="005A5053">
              <w:rPr>
                <w:rFonts w:ascii="Times New Roman" w:hAnsi="Times New Roman" w:cs="Times New Roman"/>
                <w:sz w:val="28"/>
                <w:szCs w:val="28"/>
                <w:lang w:val="az-Latn-AZ"/>
              </w:rPr>
              <w:tab/>
              <w:t>Dissertasiyanın aprobasiyası</w:t>
            </w:r>
          </w:p>
          <w:p w14:paraId="59533067" w14:textId="77777777" w:rsidR="00581F51" w:rsidRPr="005A5053" w:rsidRDefault="0029544D" w:rsidP="00A7145A">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3</w:t>
            </w:r>
            <w:r w:rsidR="00A7145A" w:rsidRPr="005A5053">
              <w:rPr>
                <w:rFonts w:ascii="Times New Roman" w:hAnsi="Times New Roman" w:cs="Times New Roman"/>
                <w:sz w:val="28"/>
                <w:szCs w:val="28"/>
                <w:lang w:val="az-Latn-AZ"/>
              </w:rPr>
              <w:t>.</w:t>
            </w:r>
            <w:r w:rsidR="00A7145A" w:rsidRPr="005A5053">
              <w:rPr>
                <w:rFonts w:ascii="Times New Roman" w:hAnsi="Times New Roman" w:cs="Times New Roman"/>
                <w:sz w:val="28"/>
                <w:szCs w:val="28"/>
                <w:lang w:val="az-Latn-AZ"/>
              </w:rPr>
              <w:tab/>
              <w:t>Dissertasiyanın E</w:t>
            </w:r>
            <w:r w:rsidR="00581F51" w:rsidRPr="005A5053">
              <w:rPr>
                <w:rFonts w:ascii="Times New Roman" w:hAnsi="Times New Roman" w:cs="Times New Roman"/>
                <w:sz w:val="28"/>
                <w:szCs w:val="28"/>
                <w:lang w:val="az-Latn-AZ"/>
              </w:rPr>
              <w:t xml:space="preserve">lmi </w:t>
            </w:r>
            <w:r w:rsidR="00A7145A" w:rsidRPr="005A5053">
              <w:rPr>
                <w:rFonts w:ascii="Times New Roman" w:hAnsi="Times New Roman" w:cs="Times New Roman"/>
                <w:sz w:val="28"/>
                <w:szCs w:val="28"/>
                <w:lang w:val="az-Latn-AZ"/>
              </w:rPr>
              <w:t>Ş</w:t>
            </w:r>
            <w:r w:rsidR="00581F51" w:rsidRPr="005A5053">
              <w:rPr>
                <w:rFonts w:ascii="Times New Roman" w:hAnsi="Times New Roman" w:cs="Times New Roman"/>
                <w:sz w:val="28"/>
                <w:szCs w:val="28"/>
                <w:lang w:val="az-Latn-AZ"/>
              </w:rPr>
              <w:t>uraya təqdim edilmə</w:t>
            </w:r>
            <w:r w:rsidR="0037133A" w:rsidRPr="005A5053">
              <w:rPr>
                <w:rFonts w:ascii="Times New Roman" w:hAnsi="Times New Roman" w:cs="Times New Roman"/>
                <w:sz w:val="28"/>
                <w:szCs w:val="28"/>
                <w:lang w:val="az-Latn-AZ"/>
              </w:rPr>
              <w:t>si</w:t>
            </w:r>
            <w:r w:rsidR="00581F51" w:rsidRPr="005A5053">
              <w:rPr>
                <w:rFonts w:ascii="Times New Roman" w:hAnsi="Times New Roman" w:cs="Times New Roman"/>
                <w:sz w:val="28"/>
                <w:szCs w:val="28"/>
                <w:lang w:val="az-Latn-AZ"/>
              </w:rPr>
              <w:t xml:space="preserve"> və orijinallıq bölümlərində istifadə edilən ədəbiyyat siyahısı</w:t>
            </w:r>
            <w:r w:rsidR="00A7145A" w:rsidRPr="005A5053">
              <w:rPr>
                <w:rFonts w:ascii="Times New Roman" w:hAnsi="Times New Roman" w:cs="Times New Roman"/>
                <w:sz w:val="28"/>
                <w:szCs w:val="28"/>
                <w:lang w:val="az-Latn-AZ"/>
              </w:rPr>
              <w:t>nın</w:t>
            </w:r>
            <w:r w:rsidR="00581F51" w:rsidRPr="005A5053">
              <w:rPr>
                <w:rFonts w:ascii="Times New Roman" w:hAnsi="Times New Roman" w:cs="Times New Roman"/>
                <w:sz w:val="28"/>
                <w:szCs w:val="28"/>
                <w:lang w:val="az-Latn-AZ"/>
              </w:rPr>
              <w:t xml:space="preserve"> veril</w:t>
            </w:r>
            <w:r w:rsidR="00A7145A" w:rsidRPr="005A5053">
              <w:rPr>
                <w:rFonts w:ascii="Times New Roman" w:hAnsi="Times New Roman" w:cs="Times New Roman"/>
                <w:sz w:val="28"/>
                <w:szCs w:val="28"/>
                <w:lang w:val="az-Latn-AZ"/>
              </w:rPr>
              <w:t>məsi</w:t>
            </w:r>
            <w:r w:rsidR="00581F51" w:rsidRPr="005A5053">
              <w:rPr>
                <w:rFonts w:ascii="Times New Roman" w:hAnsi="Times New Roman" w:cs="Times New Roman"/>
                <w:sz w:val="28"/>
                <w:szCs w:val="28"/>
                <w:lang w:val="az-Latn-AZ"/>
              </w:rPr>
              <w:t>.</w:t>
            </w:r>
          </w:p>
        </w:tc>
      </w:tr>
      <w:tr w:rsidR="0029544D" w:rsidRPr="005A5053" w14:paraId="33E53173" w14:textId="77777777" w:rsidTr="00D67E30">
        <w:tc>
          <w:tcPr>
            <w:tcW w:w="2841" w:type="dxa"/>
            <w:shd w:val="clear" w:color="auto" w:fill="FFFFFF" w:themeFill="background1"/>
          </w:tcPr>
          <w:p w14:paraId="06C56A31"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Ədəbiyyat</w:t>
            </w:r>
          </w:p>
        </w:tc>
        <w:tc>
          <w:tcPr>
            <w:tcW w:w="6765" w:type="dxa"/>
          </w:tcPr>
          <w:p w14:paraId="5E878E40" w14:textId="00C52ABE" w:rsidR="00882AE0" w:rsidRDefault="00882AE0" w:rsidP="00882AE0">
            <w:pPr>
              <w:pStyle w:val="ListParagraph"/>
              <w:widowControl w:val="0"/>
              <w:numPr>
                <w:ilvl w:val="0"/>
                <w:numId w:val="25"/>
              </w:numPr>
              <w:shd w:val="clear" w:color="auto" w:fill="FFFFFF"/>
              <w:tabs>
                <w:tab w:val="left" w:pos="0"/>
              </w:tabs>
              <w:suppressAutoHyphens/>
              <w:jc w:val="both"/>
              <w:rPr>
                <w:rFonts w:ascii="Times New Roman" w:hAnsi="Times New Roman" w:cs="Times New Roman"/>
                <w:color w:val="000000"/>
                <w:sz w:val="28"/>
                <w:szCs w:val="28"/>
                <w:lang w:val="az-Latn-AZ"/>
              </w:rPr>
            </w:pPr>
            <w:r>
              <w:rPr>
                <w:rFonts w:ascii="Times New Roman" w:hAnsi="Times New Roman" w:cs="Times New Roman"/>
                <w:sz w:val="28"/>
                <w:szCs w:val="28"/>
                <w:lang w:val="az-Latn-AZ"/>
              </w:rPr>
              <w:t>Bağırova H. “</w:t>
            </w:r>
            <w:r w:rsidR="00A06122">
              <w:rPr>
                <w:rFonts w:ascii="Times New Roman" w:hAnsi="Times New Roman" w:cs="Times New Roman"/>
                <w:sz w:val="28"/>
                <w:szCs w:val="28"/>
                <w:lang w:val="az-Latn-AZ"/>
              </w:rPr>
              <w:t>Ginekologiya</w:t>
            </w:r>
            <w:r>
              <w:rPr>
                <w:rFonts w:ascii="Times New Roman" w:hAnsi="Times New Roman" w:cs="Times New Roman"/>
                <w:sz w:val="28"/>
                <w:szCs w:val="28"/>
                <w:lang w:val="az-Latn-AZ"/>
              </w:rPr>
              <w:t>”,</w:t>
            </w:r>
            <w:r w:rsidR="000069C7">
              <w:rPr>
                <w:rFonts w:ascii="Times New Roman" w:hAnsi="Times New Roman" w:cs="Times New Roman"/>
                <w:sz w:val="28"/>
                <w:szCs w:val="28"/>
                <w:lang w:val="az-Latn-AZ"/>
              </w:rPr>
              <w:t xml:space="preserve"> </w:t>
            </w:r>
            <w:r w:rsidR="000069C7" w:rsidRPr="000069C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FD5767">
              <w:rPr>
                <w:rFonts w:ascii="Times New Roman" w:hAnsi="Times New Roman" w:cs="Times New Roman"/>
                <w:sz w:val="28"/>
                <w:szCs w:val="28"/>
                <w:lang w:val="az-Latn-AZ"/>
              </w:rPr>
              <w:t>Şərq-Qərb</w:t>
            </w:r>
            <w:r w:rsidR="000069C7">
              <w:rPr>
                <w:rFonts w:ascii="Times New Roman" w:hAnsi="Times New Roman" w:cs="Times New Roman"/>
                <w:sz w:val="28"/>
                <w:szCs w:val="28"/>
                <w:lang w:val="az-Latn-AZ"/>
              </w:rPr>
              <w:t>”</w:t>
            </w:r>
            <w:r w:rsidR="00FD5767">
              <w:rPr>
                <w:rFonts w:ascii="Times New Roman" w:hAnsi="Times New Roman" w:cs="Times New Roman"/>
                <w:sz w:val="28"/>
                <w:szCs w:val="28"/>
                <w:lang w:val="az-Latn-AZ"/>
              </w:rPr>
              <w:t xml:space="preserve"> nəşriyyat evi</w:t>
            </w:r>
            <w:r>
              <w:rPr>
                <w:rFonts w:ascii="Times New Roman" w:hAnsi="Times New Roman" w:cs="Times New Roman"/>
                <w:sz w:val="28"/>
                <w:szCs w:val="28"/>
                <w:lang w:val="az-Latn-AZ"/>
              </w:rPr>
              <w:t>,  Bakı, 20</w:t>
            </w:r>
            <w:r w:rsidR="00FD5767">
              <w:rPr>
                <w:rFonts w:ascii="Times New Roman" w:hAnsi="Times New Roman" w:cs="Times New Roman"/>
                <w:sz w:val="28"/>
                <w:szCs w:val="28"/>
                <w:lang w:val="az-Latn-AZ"/>
              </w:rPr>
              <w:t>12</w:t>
            </w:r>
            <w:r>
              <w:rPr>
                <w:rFonts w:ascii="Times New Roman" w:hAnsi="Times New Roman" w:cs="Times New Roman"/>
                <w:sz w:val="28"/>
                <w:szCs w:val="28"/>
                <w:lang w:val="az-Latn-AZ"/>
              </w:rPr>
              <w:t xml:space="preserve">, </w:t>
            </w:r>
            <w:r w:rsidR="000069C7">
              <w:rPr>
                <w:rFonts w:ascii="Times New Roman" w:hAnsi="Times New Roman" w:cs="Times New Roman"/>
                <w:sz w:val="28"/>
                <w:szCs w:val="28"/>
                <w:lang w:val="az-Latn-AZ"/>
              </w:rPr>
              <w:t>600</w:t>
            </w:r>
            <w:r>
              <w:rPr>
                <w:rFonts w:ascii="Times New Roman" w:hAnsi="Times New Roman" w:cs="Times New Roman"/>
                <w:sz w:val="28"/>
                <w:szCs w:val="28"/>
                <w:lang w:val="az-Latn-AZ"/>
              </w:rPr>
              <w:t>səh.</w:t>
            </w:r>
          </w:p>
          <w:p w14:paraId="061C4534" w14:textId="77777777" w:rsidR="00882AE0" w:rsidRDefault="00882AE0" w:rsidP="00882AE0">
            <w:pPr>
              <w:pStyle w:val="ListParagraph"/>
              <w:numPr>
                <w:ilvl w:val="0"/>
                <w:numId w:val="25"/>
              </w:numPr>
              <w:ind w:left="28" w:firstLine="0"/>
              <w:jc w:val="both"/>
              <w:rPr>
                <w:rStyle w:val="fontstyle01"/>
                <w:rFonts w:ascii="Times New Roman" w:hAnsi="Times New Roman" w:cs="Times New Roman"/>
                <w:sz w:val="28"/>
                <w:szCs w:val="28"/>
                <w:lang w:val="ru-RU"/>
              </w:rPr>
            </w:pPr>
            <w:r>
              <w:rPr>
                <w:rStyle w:val="fontstyle01"/>
                <w:rFonts w:ascii="Times New Roman" w:hAnsi="Times New Roman" w:cs="Times New Roman"/>
                <w:sz w:val="28"/>
                <w:szCs w:val="28"/>
                <w:lang w:val="ru-RU"/>
              </w:rPr>
              <w:t>Гинекология: национальное руководство / ред. В. И. Кулаков, И. Б.</w:t>
            </w:r>
            <w:r>
              <w:rPr>
                <w:rStyle w:val="fontstyle01"/>
                <w:rFonts w:ascii="Times New Roman" w:hAnsi="Times New Roman" w:cs="Times New Roman"/>
                <w:sz w:val="28"/>
                <w:szCs w:val="28"/>
                <w:lang w:val="az-Latn-AZ"/>
              </w:rPr>
              <w:t xml:space="preserve"> </w:t>
            </w:r>
            <w:r>
              <w:rPr>
                <w:rStyle w:val="fontstyle01"/>
                <w:rFonts w:ascii="Times New Roman" w:hAnsi="Times New Roman" w:cs="Times New Roman"/>
                <w:sz w:val="28"/>
                <w:szCs w:val="28"/>
                <w:lang w:val="ru-RU"/>
              </w:rPr>
              <w:t>Манухин, Г. М. Савельева. – М.: ГЭОТАР-Медиа, 2011. – 1088 с.</w:t>
            </w:r>
          </w:p>
          <w:p w14:paraId="059788A0" w14:textId="77777777" w:rsidR="00882AE0" w:rsidRDefault="00882AE0" w:rsidP="00882AE0">
            <w:pPr>
              <w:pStyle w:val="ListParagraph"/>
              <w:numPr>
                <w:ilvl w:val="0"/>
                <w:numId w:val="25"/>
              </w:numPr>
              <w:ind w:left="28" w:firstLine="0"/>
              <w:jc w:val="both"/>
              <w:rPr>
                <w:rStyle w:val="fontstyle01"/>
                <w:rFonts w:ascii="Times New Roman" w:hAnsi="Times New Roman" w:cs="Times New Roman"/>
                <w:sz w:val="28"/>
                <w:szCs w:val="28"/>
                <w:lang w:val="ru-RU"/>
              </w:rPr>
            </w:pPr>
            <w:r>
              <w:rPr>
                <w:rStyle w:val="fontstyle01"/>
                <w:rFonts w:ascii="Times New Roman" w:hAnsi="Times New Roman" w:cs="Times New Roman"/>
                <w:sz w:val="28"/>
                <w:szCs w:val="28"/>
                <w:lang w:val="ru-RU"/>
              </w:rPr>
              <w:t>Гуриев, Т. Д. Сочетание миомы матки и аденомиоза. – М.: МИА, 2012. – 250 с.</w:t>
            </w:r>
          </w:p>
          <w:p w14:paraId="78039691" w14:textId="5DFD5E31" w:rsidR="00CE6575" w:rsidRPr="00180C68" w:rsidRDefault="00CE6575" w:rsidP="00882AE0">
            <w:pPr>
              <w:pStyle w:val="ListParagraph"/>
              <w:numPr>
                <w:ilvl w:val="0"/>
                <w:numId w:val="25"/>
              </w:numPr>
              <w:ind w:left="28" w:firstLine="0"/>
              <w:jc w:val="both"/>
              <w:rPr>
                <w:color w:val="FF0000"/>
                <w:lang w:val="ru-RU"/>
              </w:rPr>
            </w:pPr>
            <w:r w:rsidRPr="00CE6575">
              <w:rPr>
                <w:rFonts w:ascii="CIDFont+F3" w:hAnsi="CIDFont+F3"/>
                <w:color w:val="FF0000"/>
                <w:sz w:val="28"/>
                <w:szCs w:val="28"/>
                <w:lang w:val="ru-RU"/>
              </w:rPr>
              <w:t>Дамиров, М. М. Современная тактика ведения больных с аденомиозом: практичес</w:t>
            </w:r>
            <w:r>
              <w:rPr>
                <w:rFonts w:ascii="CIDFont+F3" w:hAnsi="CIDFont+F3"/>
                <w:color w:val="FF0000"/>
                <w:sz w:val="28"/>
                <w:szCs w:val="28"/>
                <w:lang w:val="ru-RU"/>
              </w:rPr>
              <w:t>кое руководство</w:t>
            </w:r>
            <w:r w:rsidRPr="00CE6575">
              <w:rPr>
                <w:rFonts w:ascii="CIDFont+F3" w:hAnsi="CIDFont+F3"/>
                <w:color w:val="FF0000"/>
                <w:sz w:val="28"/>
                <w:szCs w:val="28"/>
                <w:lang w:val="ru-RU"/>
              </w:rPr>
              <w:t>. – М.: БИНОМ, 2015. –</w:t>
            </w:r>
            <w:r w:rsidRPr="00CE6575">
              <w:rPr>
                <w:rFonts w:ascii="CIDFont+F3" w:hAnsi="CIDFont+F3"/>
                <w:color w:val="FF0000"/>
                <w:sz w:val="28"/>
                <w:szCs w:val="28"/>
                <w:lang w:val="ru-RU"/>
              </w:rPr>
              <w:br/>
              <w:t>112 с.</w:t>
            </w:r>
          </w:p>
          <w:p w14:paraId="6A8211C7" w14:textId="71F65F05" w:rsidR="00444C8C" w:rsidRPr="00444C8C" w:rsidRDefault="00444C8C" w:rsidP="00882AE0">
            <w:pPr>
              <w:pStyle w:val="ListParagraph"/>
              <w:numPr>
                <w:ilvl w:val="0"/>
                <w:numId w:val="25"/>
              </w:numPr>
              <w:ind w:left="28" w:firstLine="0"/>
              <w:jc w:val="both"/>
              <w:rPr>
                <w:color w:val="FF0000"/>
                <w:lang w:val="ru-RU"/>
              </w:rPr>
            </w:pPr>
            <w:r w:rsidRPr="00444C8C">
              <w:rPr>
                <w:rFonts w:ascii="TimesNewRomanPSMT" w:hAnsi="TimesNewRomanPSMT"/>
                <w:color w:val="FF0000"/>
                <w:sz w:val="28"/>
                <w:szCs w:val="28"/>
                <w:lang w:val="ru-RU"/>
              </w:rPr>
              <w:t xml:space="preserve">Куценко И.И., Кравцова Е.И., Симовоник А.О. Ультразвуковая диагностика аденомиоза </w:t>
            </w:r>
            <w:r w:rsidRPr="00444C8C">
              <w:rPr>
                <w:rFonts w:ascii="TimesNewRomanPSMT" w:hAnsi="TimesNewRomanPSMT"/>
                <w:color w:val="FF0000"/>
                <w:sz w:val="28"/>
                <w:szCs w:val="28"/>
              </w:rPr>
              <w:t>I</w:t>
            </w:r>
            <w:r w:rsidRPr="00444C8C">
              <w:rPr>
                <w:rFonts w:ascii="TimesNewRomanPSMT" w:hAnsi="TimesNewRomanPSMT"/>
                <w:color w:val="FF0000"/>
                <w:sz w:val="28"/>
                <w:szCs w:val="28"/>
                <w:lang w:val="ru-RU"/>
              </w:rPr>
              <w:t xml:space="preserve"> степени распространения // Современные</w:t>
            </w:r>
            <w:r w:rsidRPr="00444C8C">
              <w:rPr>
                <w:rFonts w:ascii="TimesNewRomanPSMT" w:hAnsi="TimesNewRomanPSMT"/>
                <w:color w:val="FF0000"/>
                <w:sz w:val="28"/>
                <w:szCs w:val="28"/>
                <w:lang w:val="ru-RU"/>
              </w:rPr>
              <w:br/>
              <w:t>проблемы науки и образования. – 2017. – № 6. – С. 138</w:t>
            </w:r>
          </w:p>
          <w:p w14:paraId="270D4985" w14:textId="77777777" w:rsidR="00882AE0" w:rsidRDefault="00882AE0" w:rsidP="00882AE0">
            <w:pPr>
              <w:pStyle w:val="ListParagraph"/>
              <w:numPr>
                <w:ilvl w:val="0"/>
                <w:numId w:val="25"/>
              </w:numPr>
              <w:ind w:left="28" w:firstLine="0"/>
              <w:jc w:val="both"/>
              <w:rPr>
                <w:rFonts w:ascii="Times New Roman" w:hAnsi="Times New Roman" w:cs="Times New Roman"/>
                <w:sz w:val="28"/>
                <w:szCs w:val="28"/>
              </w:rPr>
            </w:pPr>
            <w:r>
              <w:rPr>
                <w:rFonts w:ascii="Times New Roman" w:hAnsi="Times New Roman" w:cs="Times New Roman"/>
                <w:sz w:val="28"/>
                <w:szCs w:val="28"/>
              </w:rPr>
              <w:t>Abbott</w:t>
            </w:r>
            <w:r w:rsidRPr="00180C68">
              <w:rPr>
                <w:rFonts w:ascii="Times New Roman" w:hAnsi="Times New Roman" w:cs="Times New Roman"/>
                <w:sz w:val="28"/>
                <w:szCs w:val="28"/>
              </w:rPr>
              <w:t xml:space="preserve">, </w:t>
            </w:r>
            <w:r>
              <w:rPr>
                <w:rFonts w:ascii="Times New Roman" w:hAnsi="Times New Roman" w:cs="Times New Roman"/>
                <w:sz w:val="28"/>
                <w:szCs w:val="28"/>
              </w:rPr>
              <w:t>J</w:t>
            </w:r>
            <w:r w:rsidRPr="00180C68">
              <w:rPr>
                <w:rFonts w:ascii="Times New Roman" w:hAnsi="Times New Roman" w:cs="Times New Roman"/>
                <w:sz w:val="28"/>
                <w:szCs w:val="28"/>
              </w:rPr>
              <w:t>.</w:t>
            </w:r>
            <w:r>
              <w:rPr>
                <w:rFonts w:ascii="Times New Roman" w:hAnsi="Times New Roman" w:cs="Times New Roman"/>
                <w:sz w:val="28"/>
                <w:szCs w:val="28"/>
              </w:rPr>
              <w:t>A</w:t>
            </w:r>
            <w:r w:rsidRPr="00180C68">
              <w:rPr>
                <w:rFonts w:ascii="Times New Roman" w:hAnsi="Times New Roman" w:cs="Times New Roman"/>
                <w:sz w:val="28"/>
                <w:szCs w:val="28"/>
              </w:rPr>
              <w:t xml:space="preserve">. </w:t>
            </w:r>
            <w:r>
              <w:rPr>
                <w:rFonts w:ascii="Times New Roman" w:hAnsi="Times New Roman" w:cs="Times New Roman"/>
                <w:sz w:val="28"/>
                <w:szCs w:val="28"/>
              </w:rPr>
              <w:t>Adenomyosis</w:t>
            </w:r>
            <w:r w:rsidRPr="00180C68">
              <w:rPr>
                <w:rFonts w:ascii="Times New Roman" w:hAnsi="Times New Roman" w:cs="Times New Roman"/>
                <w:sz w:val="28"/>
                <w:szCs w:val="28"/>
              </w:rPr>
              <w:t xml:space="preserve"> </w:t>
            </w:r>
            <w:r>
              <w:rPr>
                <w:rFonts w:ascii="Times New Roman" w:hAnsi="Times New Roman" w:cs="Times New Roman"/>
                <w:sz w:val="28"/>
                <w:szCs w:val="28"/>
              </w:rPr>
              <w:t>and</w:t>
            </w:r>
            <w:r w:rsidRPr="00180C68">
              <w:rPr>
                <w:rFonts w:ascii="Times New Roman" w:hAnsi="Times New Roman" w:cs="Times New Roman"/>
                <w:sz w:val="28"/>
                <w:szCs w:val="28"/>
              </w:rPr>
              <w:t xml:space="preserve"> </w:t>
            </w:r>
            <w:r>
              <w:rPr>
                <w:rFonts w:ascii="Times New Roman" w:hAnsi="Times New Roman" w:cs="Times New Roman"/>
                <w:sz w:val="28"/>
                <w:szCs w:val="28"/>
              </w:rPr>
              <w:t>abnormal</w:t>
            </w:r>
            <w:r w:rsidRPr="00180C68">
              <w:rPr>
                <w:rFonts w:ascii="Times New Roman" w:hAnsi="Times New Roman" w:cs="Times New Roman"/>
                <w:sz w:val="28"/>
                <w:szCs w:val="28"/>
              </w:rPr>
              <w:t xml:space="preserve"> </w:t>
            </w:r>
            <w:r>
              <w:rPr>
                <w:rFonts w:ascii="Times New Roman" w:hAnsi="Times New Roman" w:cs="Times New Roman"/>
                <w:sz w:val="28"/>
                <w:szCs w:val="28"/>
              </w:rPr>
              <w:t>uterine</w:t>
            </w:r>
            <w:r w:rsidRPr="00180C68">
              <w:rPr>
                <w:rFonts w:ascii="Times New Roman" w:hAnsi="Times New Roman" w:cs="Times New Roman"/>
                <w:sz w:val="28"/>
                <w:szCs w:val="28"/>
              </w:rPr>
              <w:t xml:space="preserve"> </w:t>
            </w:r>
            <w:r>
              <w:rPr>
                <w:rFonts w:ascii="Times New Roman" w:hAnsi="Times New Roman" w:cs="Times New Roman"/>
                <w:sz w:val="28"/>
                <w:szCs w:val="28"/>
              </w:rPr>
              <w:t>bleeding</w:t>
            </w:r>
            <w:r w:rsidRPr="00180C68">
              <w:rPr>
                <w:rFonts w:ascii="Times New Roman" w:hAnsi="Times New Roman" w:cs="Times New Roman"/>
                <w:sz w:val="28"/>
                <w:szCs w:val="28"/>
              </w:rPr>
              <w:t xml:space="preserve"> (</w:t>
            </w:r>
            <w:r>
              <w:rPr>
                <w:rFonts w:ascii="Times New Roman" w:hAnsi="Times New Roman" w:cs="Times New Roman"/>
                <w:sz w:val="28"/>
                <w:szCs w:val="28"/>
              </w:rPr>
              <w:t>AUB</w:t>
            </w:r>
            <w:r w:rsidRPr="00180C68">
              <w:rPr>
                <w:rFonts w:ascii="Times New Roman" w:hAnsi="Times New Roman" w:cs="Times New Roman"/>
                <w:sz w:val="28"/>
                <w:szCs w:val="28"/>
              </w:rPr>
              <w:t>-</w:t>
            </w:r>
            <w:r>
              <w:rPr>
                <w:rFonts w:ascii="Times New Roman" w:hAnsi="Times New Roman" w:cs="Times New Roman"/>
                <w:sz w:val="28"/>
                <w:szCs w:val="28"/>
              </w:rPr>
              <w:t>A</w:t>
            </w:r>
            <w:r w:rsidRPr="00180C68">
              <w:rPr>
                <w:rFonts w:ascii="Times New Roman" w:hAnsi="Times New Roman" w:cs="Times New Roman"/>
                <w:sz w:val="28"/>
                <w:szCs w:val="28"/>
              </w:rPr>
              <w:t xml:space="preserve">)- </w:t>
            </w:r>
            <w:r>
              <w:rPr>
                <w:rFonts w:ascii="Times New Roman" w:hAnsi="Times New Roman" w:cs="Times New Roman"/>
                <w:sz w:val="28"/>
                <w:szCs w:val="28"/>
              </w:rPr>
              <w:t>pathogenesis</w:t>
            </w:r>
            <w:r w:rsidRPr="00180C68">
              <w:rPr>
                <w:rFonts w:ascii="Times New Roman" w:hAnsi="Times New Roman" w:cs="Times New Roman"/>
                <w:sz w:val="28"/>
                <w:szCs w:val="28"/>
              </w:rPr>
              <w:t xml:space="preserve">, </w:t>
            </w:r>
            <w:r>
              <w:rPr>
                <w:rFonts w:ascii="Times New Roman" w:hAnsi="Times New Roman" w:cs="Times New Roman"/>
                <w:sz w:val="28"/>
                <w:szCs w:val="28"/>
              </w:rPr>
              <w:t>diagnosis</w:t>
            </w:r>
            <w:r w:rsidRPr="00180C68">
              <w:rPr>
                <w:rFonts w:ascii="Times New Roman" w:hAnsi="Times New Roman" w:cs="Times New Roman"/>
                <w:sz w:val="28"/>
                <w:szCs w:val="28"/>
              </w:rPr>
              <w:t xml:space="preserve">, </w:t>
            </w:r>
            <w:r>
              <w:rPr>
                <w:rFonts w:ascii="Times New Roman" w:hAnsi="Times New Roman" w:cs="Times New Roman"/>
                <w:sz w:val="28"/>
                <w:szCs w:val="28"/>
              </w:rPr>
              <w:t>and</w:t>
            </w:r>
            <w:r w:rsidRPr="00180C68">
              <w:rPr>
                <w:rFonts w:ascii="Times New Roman" w:hAnsi="Times New Roman" w:cs="Times New Roman"/>
                <w:sz w:val="28"/>
                <w:szCs w:val="28"/>
              </w:rPr>
              <w:t xml:space="preserve"> </w:t>
            </w:r>
            <w:r>
              <w:rPr>
                <w:rFonts w:ascii="Times New Roman" w:hAnsi="Times New Roman" w:cs="Times New Roman"/>
                <w:sz w:val="28"/>
                <w:szCs w:val="28"/>
              </w:rPr>
              <w:t>management</w:t>
            </w:r>
            <w:r w:rsidRPr="00180C68">
              <w:rPr>
                <w:rFonts w:ascii="Times New Roman" w:hAnsi="Times New Roman" w:cs="Times New Roman"/>
                <w:sz w:val="28"/>
                <w:szCs w:val="28"/>
              </w:rPr>
              <w:t xml:space="preserve"> / </w:t>
            </w:r>
            <w:r>
              <w:rPr>
                <w:rFonts w:ascii="Times New Roman" w:hAnsi="Times New Roman" w:cs="Times New Roman"/>
                <w:sz w:val="28"/>
                <w:szCs w:val="28"/>
              </w:rPr>
              <w:t>J</w:t>
            </w:r>
            <w:r w:rsidRPr="00180C68">
              <w:rPr>
                <w:rFonts w:ascii="Times New Roman" w:hAnsi="Times New Roman" w:cs="Times New Roman"/>
                <w:sz w:val="28"/>
                <w:szCs w:val="28"/>
              </w:rPr>
              <w:t>.</w:t>
            </w:r>
            <w:r>
              <w:rPr>
                <w:rFonts w:ascii="Times New Roman" w:hAnsi="Times New Roman" w:cs="Times New Roman"/>
                <w:sz w:val="28"/>
                <w:szCs w:val="28"/>
              </w:rPr>
              <w:t>A</w:t>
            </w:r>
            <w:r w:rsidRPr="00180C68">
              <w:rPr>
                <w:rFonts w:ascii="Times New Roman" w:hAnsi="Times New Roman" w:cs="Times New Roman"/>
                <w:sz w:val="28"/>
                <w:szCs w:val="28"/>
              </w:rPr>
              <w:t xml:space="preserve">. </w:t>
            </w:r>
            <w:r>
              <w:rPr>
                <w:rFonts w:ascii="Times New Roman" w:hAnsi="Times New Roman" w:cs="Times New Roman"/>
                <w:sz w:val="28"/>
                <w:szCs w:val="28"/>
              </w:rPr>
              <w:t>Abbott // Best Pract Res</w:t>
            </w:r>
            <w:r>
              <w:rPr>
                <w:rFonts w:ascii="Times New Roman" w:hAnsi="Times New Roman" w:cs="Times New Roman"/>
                <w:sz w:val="28"/>
                <w:szCs w:val="28"/>
              </w:rPr>
              <w:br/>
              <w:t>Clin Obstet Gynaecol. – 2017. – Vol.40. – P.68-81</w:t>
            </w:r>
          </w:p>
          <w:p w14:paraId="5357423D" w14:textId="77777777" w:rsidR="00FE6060" w:rsidRPr="00FE6060" w:rsidRDefault="00882AE0" w:rsidP="00882AE0">
            <w:pPr>
              <w:pStyle w:val="ListParagraph"/>
              <w:numPr>
                <w:ilvl w:val="0"/>
                <w:numId w:val="25"/>
              </w:numPr>
              <w:ind w:left="28" w:firstLine="0"/>
              <w:jc w:val="both"/>
              <w:rPr>
                <w:rFonts w:ascii="Times New Roman" w:hAnsi="Times New Roman" w:cs="Times New Roman"/>
                <w:sz w:val="28"/>
                <w:szCs w:val="28"/>
              </w:rPr>
            </w:pPr>
            <w:r>
              <w:rPr>
                <w:rFonts w:ascii="Times New Roman" w:hAnsi="Times New Roman" w:cs="Times New Roman"/>
                <w:sz w:val="28"/>
                <w:szCs w:val="28"/>
              </w:rPr>
              <w:t>Pontis A., D'Alterio M.N., Pirarba S. Adenomyosis: a systematic review of medical treatment /. // Gynecol Endocrinol. – 2016. – Vol.32(9). – P.696-700.</w:t>
            </w:r>
          </w:p>
          <w:p w14:paraId="52AF65D9" w14:textId="77777777" w:rsidR="00FE6060" w:rsidRPr="00444C8C" w:rsidRDefault="00FE6060" w:rsidP="00FE6060">
            <w:pPr>
              <w:pStyle w:val="ListParagraph"/>
              <w:numPr>
                <w:ilvl w:val="0"/>
                <w:numId w:val="25"/>
              </w:numPr>
              <w:ind w:left="385" w:hanging="357"/>
              <w:jc w:val="both"/>
              <w:rPr>
                <w:rFonts w:ascii="Times New Roman" w:hAnsi="Times New Roman" w:cs="Times New Roman"/>
                <w:bCs/>
                <w:color w:val="FF0000"/>
                <w:sz w:val="28"/>
                <w:szCs w:val="28"/>
              </w:rPr>
            </w:pPr>
            <w:r w:rsidRPr="00444C8C">
              <w:rPr>
                <w:rFonts w:ascii="Times New Roman" w:hAnsi="Times New Roman" w:cs="Times New Roman"/>
                <w:color w:val="FF0000"/>
                <w:sz w:val="28"/>
                <w:szCs w:val="28"/>
                <w:lang w:val="az-Latn-AZ"/>
              </w:rPr>
              <w:t xml:space="preserve">Magalov, I., Poluxova, A., Aliyeva, A. </w:t>
            </w:r>
            <w:r w:rsidRPr="00444C8C">
              <w:rPr>
                <w:rFonts w:ascii="Times New Roman" w:hAnsi="Times New Roman" w:cs="Times New Roman"/>
                <w:bCs/>
                <w:color w:val="FF0000"/>
                <w:sz w:val="28"/>
                <w:szCs w:val="28"/>
              </w:rPr>
              <w:t>Laparoscopic approach for surgical correction of obstetric complications in postpartum /  Abstracts of the 26th Annual Congress of the European Society for Gynaecological Endoscopy (ESGE) 18th – 21st October 2017, Turkey,  p.26-39.</w:t>
            </w:r>
          </w:p>
          <w:p w14:paraId="43CA4630" w14:textId="55950D0E" w:rsidR="00882AE0" w:rsidRPr="00444C8C" w:rsidRDefault="00882AE0" w:rsidP="00FE6060">
            <w:pPr>
              <w:pStyle w:val="ListParagraph"/>
              <w:ind w:left="28"/>
              <w:jc w:val="both"/>
              <w:rPr>
                <w:rFonts w:ascii="Times New Roman" w:hAnsi="Times New Roman" w:cs="Times New Roman"/>
                <w:color w:val="FF0000"/>
                <w:sz w:val="28"/>
                <w:szCs w:val="28"/>
              </w:rPr>
            </w:pPr>
            <w:r w:rsidRPr="00444C8C">
              <w:rPr>
                <w:rFonts w:ascii="Times New Roman" w:hAnsi="Times New Roman" w:cs="Times New Roman"/>
                <w:color w:val="FF0000"/>
                <w:sz w:val="28"/>
                <w:szCs w:val="28"/>
              </w:rPr>
              <w:t xml:space="preserve"> </w:t>
            </w:r>
          </w:p>
          <w:p w14:paraId="41F3753B" w14:textId="77777777" w:rsidR="00581F51" w:rsidRPr="005A5053" w:rsidRDefault="00581F51" w:rsidP="0092051B">
            <w:pPr>
              <w:jc w:val="both"/>
              <w:rPr>
                <w:rFonts w:ascii="Times New Roman" w:hAnsi="Times New Roman" w:cs="Times New Roman"/>
                <w:sz w:val="28"/>
                <w:szCs w:val="28"/>
              </w:rPr>
            </w:pPr>
          </w:p>
        </w:tc>
      </w:tr>
      <w:tr w:rsidR="0029544D" w:rsidRPr="005A5053" w14:paraId="7C5874E2" w14:textId="77777777" w:rsidTr="00D67E30">
        <w:tc>
          <w:tcPr>
            <w:tcW w:w="2841" w:type="dxa"/>
            <w:shd w:val="clear" w:color="auto" w:fill="FFFFFF" w:themeFill="background1"/>
          </w:tcPr>
          <w:p w14:paraId="7AA6DA85"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Tədqiqatın hazırkı vəziyyəti</w:t>
            </w:r>
          </w:p>
        </w:tc>
        <w:tc>
          <w:tcPr>
            <w:tcW w:w="6765" w:type="dxa"/>
          </w:tcPr>
          <w:p w14:paraId="6E1A2709" w14:textId="77777777" w:rsidR="00581F51" w:rsidRPr="005A5053" w:rsidRDefault="0029544D" w:rsidP="002C7303">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Materialın toplanması</w:t>
            </w:r>
          </w:p>
        </w:tc>
      </w:tr>
      <w:tr w:rsidR="0029544D" w:rsidRPr="005A5053" w14:paraId="0769798E" w14:textId="77777777" w:rsidTr="00D67E30">
        <w:tc>
          <w:tcPr>
            <w:tcW w:w="2841" w:type="dxa"/>
            <w:shd w:val="clear" w:color="auto" w:fill="FFFFFF" w:themeFill="background1"/>
          </w:tcPr>
          <w:p w14:paraId="6889029A"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 xml:space="preserve">İşlə əlaqədar çap olunan məqalələr </w:t>
            </w:r>
          </w:p>
        </w:tc>
        <w:tc>
          <w:tcPr>
            <w:tcW w:w="6765" w:type="dxa"/>
            <w:shd w:val="clear" w:color="auto" w:fill="auto"/>
          </w:tcPr>
          <w:p w14:paraId="6B35BB90" w14:textId="77777777" w:rsidR="00581F51" w:rsidRPr="005A5053" w:rsidRDefault="00581F51" w:rsidP="002C7303">
            <w:pPr>
              <w:pStyle w:val="NormalWeb"/>
              <w:spacing w:before="0" w:beforeAutospacing="0" w:after="0" w:afterAutospacing="0"/>
              <w:jc w:val="both"/>
              <w:rPr>
                <w:sz w:val="28"/>
                <w:szCs w:val="28"/>
              </w:rPr>
            </w:pPr>
          </w:p>
        </w:tc>
      </w:tr>
      <w:tr w:rsidR="0029544D" w:rsidRPr="005A5053" w14:paraId="25AF1625" w14:textId="77777777" w:rsidTr="00D67E30">
        <w:tc>
          <w:tcPr>
            <w:tcW w:w="2841" w:type="dxa"/>
            <w:shd w:val="clear" w:color="auto" w:fill="FFFFFF" w:themeFill="background1"/>
          </w:tcPr>
          <w:p w14:paraId="7468E1F9" w14:textId="77777777" w:rsidR="00581F51" w:rsidRPr="005A5053" w:rsidRDefault="00581F51" w:rsidP="002C7303">
            <w:pPr>
              <w:jc w:val="both"/>
              <w:rPr>
                <w:rFonts w:ascii="Times New Roman" w:hAnsi="Times New Roman" w:cs="Times New Roman"/>
                <w:b/>
                <w:i/>
                <w:sz w:val="28"/>
                <w:szCs w:val="28"/>
                <w:lang w:val="az-Latn-AZ"/>
              </w:rPr>
            </w:pPr>
          </w:p>
        </w:tc>
        <w:tc>
          <w:tcPr>
            <w:tcW w:w="6765" w:type="dxa"/>
          </w:tcPr>
          <w:p w14:paraId="76B1FFCB" w14:textId="77777777" w:rsidR="00581F51" w:rsidRPr="005A5053" w:rsidRDefault="00581F51" w:rsidP="002C7303">
            <w:pPr>
              <w:jc w:val="both"/>
              <w:rPr>
                <w:rFonts w:ascii="Times New Roman" w:hAnsi="Times New Roman" w:cs="Times New Roman"/>
                <w:sz w:val="28"/>
                <w:szCs w:val="28"/>
                <w:lang w:val="az-Latn-AZ"/>
              </w:rPr>
            </w:pPr>
          </w:p>
        </w:tc>
      </w:tr>
      <w:tr w:rsidR="0029544D" w:rsidRPr="005A5053" w14:paraId="3773DBB4" w14:textId="77777777" w:rsidTr="00D67E30">
        <w:tc>
          <w:tcPr>
            <w:tcW w:w="2841" w:type="dxa"/>
            <w:shd w:val="clear" w:color="auto" w:fill="FFFFFF" w:themeFill="background1"/>
          </w:tcPr>
          <w:p w14:paraId="48F1459C" w14:textId="77777777" w:rsidR="00581F51" w:rsidRPr="005A5053" w:rsidRDefault="00581F51" w:rsidP="002C7303">
            <w:pPr>
              <w:jc w:val="both"/>
              <w:rPr>
                <w:rFonts w:ascii="Times New Roman" w:hAnsi="Times New Roman" w:cs="Times New Roman"/>
                <w:b/>
                <w:i/>
                <w:sz w:val="28"/>
                <w:szCs w:val="28"/>
                <w:lang w:val="az-Latn-AZ"/>
              </w:rPr>
            </w:pPr>
          </w:p>
        </w:tc>
        <w:tc>
          <w:tcPr>
            <w:tcW w:w="6765" w:type="dxa"/>
          </w:tcPr>
          <w:p w14:paraId="6B08460A" w14:textId="77777777" w:rsidR="00581F51" w:rsidRPr="005A5053" w:rsidRDefault="00581F51" w:rsidP="002C7303">
            <w:pPr>
              <w:jc w:val="both"/>
              <w:rPr>
                <w:rFonts w:ascii="Times New Roman" w:hAnsi="Times New Roman" w:cs="Times New Roman"/>
                <w:sz w:val="28"/>
                <w:szCs w:val="28"/>
                <w:lang w:val="az-Latn-AZ"/>
              </w:rPr>
            </w:pPr>
          </w:p>
        </w:tc>
      </w:tr>
      <w:tr w:rsidR="0029544D" w:rsidRPr="005A5053" w14:paraId="588E0E3A" w14:textId="77777777" w:rsidTr="00D67E30">
        <w:trPr>
          <w:gridAfter w:val="1"/>
          <w:wAfter w:w="6765" w:type="dxa"/>
          <w:trHeight w:val="1022"/>
        </w:trPr>
        <w:tc>
          <w:tcPr>
            <w:tcW w:w="2841" w:type="dxa"/>
            <w:shd w:val="clear" w:color="auto" w:fill="FFFFFF" w:themeFill="background1"/>
          </w:tcPr>
          <w:p w14:paraId="72C05BC8" w14:textId="77777777" w:rsidR="00581F51" w:rsidRPr="005A5053" w:rsidRDefault="00581F51"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Abstrakt (Azərbaycanca)</w:t>
            </w:r>
          </w:p>
        </w:tc>
      </w:tr>
      <w:tr w:rsidR="0029544D" w:rsidRPr="00C3151A" w14:paraId="69C1E421" w14:textId="77777777" w:rsidTr="00D67E30">
        <w:tc>
          <w:tcPr>
            <w:tcW w:w="2841" w:type="dxa"/>
            <w:shd w:val="clear" w:color="auto" w:fill="FFFFFF" w:themeFill="background1"/>
          </w:tcPr>
          <w:p w14:paraId="5CC4A999"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İşin adı:</w:t>
            </w:r>
          </w:p>
        </w:tc>
        <w:tc>
          <w:tcPr>
            <w:tcW w:w="6765" w:type="dxa"/>
          </w:tcPr>
          <w:p w14:paraId="7077F489" w14:textId="77777777" w:rsidR="00D67E30" w:rsidRDefault="00D67E30" w:rsidP="00D67E30">
            <w:pPr>
              <w:jc w:val="both"/>
              <w:rPr>
                <w:rFonts w:ascii="Times New Roman" w:hAnsi="Times New Roman" w:cs="Times New Roman"/>
                <w:sz w:val="28"/>
                <w:szCs w:val="28"/>
                <w:lang w:val="az-Latn-AZ"/>
              </w:rPr>
            </w:pPr>
            <w:r w:rsidRPr="005A5053">
              <w:rPr>
                <w:rFonts w:ascii="Times New Roman" w:hAnsi="Times New Roman" w:cs="Times New Roman"/>
                <w:sz w:val="28"/>
                <w:szCs w:val="28"/>
                <w:lang w:val="az-Latn-AZ"/>
              </w:rPr>
              <w:t xml:space="preserve">Adenomiozun  patogenezi, proqnozlaşdırılması və müalicəsinin müasir aspektləri  </w:t>
            </w:r>
          </w:p>
          <w:p w14:paraId="7FAB4D50" w14:textId="77777777" w:rsidR="00C35C22" w:rsidRPr="005A5053" w:rsidRDefault="00C35C22" w:rsidP="002C7303">
            <w:pPr>
              <w:jc w:val="both"/>
              <w:rPr>
                <w:rFonts w:ascii="Times New Roman" w:hAnsi="Times New Roman" w:cs="Times New Roman"/>
                <w:sz w:val="28"/>
                <w:szCs w:val="28"/>
                <w:highlight w:val="yellow"/>
                <w:lang w:val="az-Latn-AZ"/>
              </w:rPr>
            </w:pPr>
          </w:p>
        </w:tc>
      </w:tr>
      <w:tr w:rsidR="0029544D" w:rsidRPr="00C3151A" w14:paraId="698AC3BF" w14:textId="77777777" w:rsidTr="00D67E30">
        <w:tc>
          <w:tcPr>
            <w:tcW w:w="2841" w:type="dxa"/>
            <w:shd w:val="clear" w:color="auto" w:fill="FFFFFF" w:themeFill="background1"/>
          </w:tcPr>
          <w:p w14:paraId="4E59BFBF" w14:textId="77777777" w:rsidR="00C35C22" w:rsidRPr="005A5053" w:rsidRDefault="00C35C22" w:rsidP="002C7303">
            <w:pPr>
              <w:jc w:val="both"/>
              <w:rPr>
                <w:rFonts w:ascii="Times New Roman" w:hAnsi="Times New Roman" w:cs="Times New Roman"/>
                <w:b/>
                <w:i/>
                <w:sz w:val="28"/>
                <w:szCs w:val="28"/>
                <w:lang w:val="az-Latn-AZ"/>
              </w:rPr>
            </w:pPr>
            <w:r w:rsidRPr="005A5053">
              <w:rPr>
                <w:rFonts w:ascii="Times New Roman" w:hAnsi="Times New Roman" w:cs="Times New Roman"/>
                <w:b/>
                <w:sz w:val="28"/>
                <w:szCs w:val="28"/>
                <w:lang w:val="az-Latn-AZ"/>
              </w:rPr>
              <w:t>Problem:</w:t>
            </w:r>
          </w:p>
        </w:tc>
        <w:tc>
          <w:tcPr>
            <w:tcW w:w="6765" w:type="dxa"/>
          </w:tcPr>
          <w:p w14:paraId="641DE298" w14:textId="77777777" w:rsidR="00C35C22" w:rsidRPr="005A5053" w:rsidRDefault="008F3E3F" w:rsidP="002C7303">
            <w:pPr>
              <w:jc w:val="both"/>
              <w:rPr>
                <w:rFonts w:ascii="Times New Roman" w:hAnsi="Times New Roman" w:cs="Times New Roman"/>
                <w:sz w:val="28"/>
                <w:szCs w:val="28"/>
                <w:highlight w:val="yellow"/>
                <w:lang w:val="az-Latn-AZ"/>
              </w:rPr>
            </w:pPr>
            <w:r>
              <w:rPr>
                <w:rFonts w:ascii="Times New Roman" w:hAnsi="Times New Roman" w:cs="Times New Roman"/>
                <w:sz w:val="28"/>
                <w:szCs w:val="28"/>
                <w:lang w:val="az-Latn-AZ"/>
              </w:rPr>
              <w:t>Müasir şəraitdə adenomiozun diaqnostikası, müalicəsi, proqnozlaşdırılması və profilaktikası üzrə kompleks yanaşmanın həyata keçirilməsinə dair elmi yanaşmaların müəyyən edilməsi</w:t>
            </w:r>
            <w:r w:rsidR="0009259F">
              <w:rPr>
                <w:rFonts w:ascii="Times New Roman" w:hAnsi="Times New Roman" w:cs="Times New Roman"/>
                <w:sz w:val="28"/>
                <w:szCs w:val="28"/>
                <w:lang w:val="az-Latn-AZ"/>
              </w:rPr>
              <w:t>.</w:t>
            </w:r>
          </w:p>
        </w:tc>
      </w:tr>
      <w:tr w:rsidR="0029544D" w:rsidRPr="00C3151A" w14:paraId="27F7F26A" w14:textId="77777777" w:rsidTr="00D67E30">
        <w:tc>
          <w:tcPr>
            <w:tcW w:w="2841" w:type="dxa"/>
            <w:shd w:val="clear" w:color="auto" w:fill="FFFFFF" w:themeFill="background1"/>
          </w:tcPr>
          <w:p w14:paraId="0B84711F" w14:textId="77777777" w:rsidR="00C35C22" w:rsidRPr="005A5053" w:rsidRDefault="00C35C22" w:rsidP="002C7303">
            <w:pPr>
              <w:jc w:val="both"/>
              <w:rPr>
                <w:rFonts w:ascii="Times New Roman" w:hAnsi="Times New Roman" w:cs="Times New Roman"/>
                <w:b/>
                <w:i/>
                <w:sz w:val="28"/>
                <w:szCs w:val="28"/>
                <w:lang w:val="az-Latn-AZ"/>
              </w:rPr>
            </w:pPr>
            <w:r w:rsidRPr="005A5053">
              <w:rPr>
                <w:rFonts w:ascii="Times New Roman" w:hAnsi="Times New Roman" w:cs="Times New Roman"/>
                <w:b/>
                <w:sz w:val="28"/>
                <w:szCs w:val="28"/>
                <w:lang w:val="az-Latn-AZ"/>
              </w:rPr>
              <w:t>Məqsəd:</w:t>
            </w:r>
          </w:p>
        </w:tc>
        <w:tc>
          <w:tcPr>
            <w:tcW w:w="6765" w:type="dxa"/>
          </w:tcPr>
          <w:p w14:paraId="72F479F7" w14:textId="273721E2" w:rsidR="00C35C22" w:rsidRPr="00444C8C" w:rsidRDefault="00444C8C" w:rsidP="002C7303">
            <w:pPr>
              <w:jc w:val="both"/>
              <w:rPr>
                <w:rFonts w:ascii="Times New Roman" w:hAnsi="Times New Roman" w:cs="Times New Roman"/>
                <w:sz w:val="28"/>
                <w:szCs w:val="28"/>
                <w:highlight w:val="yellow"/>
                <w:lang w:val="az-Latn-AZ"/>
              </w:rPr>
            </w:pPr>
            <w:r w:rsidRPr="00444C8C">
              <w:rPr>
                <w:color w:val="FF0000"/>
                <w:sz w:val="28"/>
                <w:szCs w:val="28"/>
                <w:lang w:val="az-Latn-AZ"/>
              </w:rPr>
              <w:t xml:space="preserve">Adenomiozun diaqnostikasının, müalicəsinin və proqnozlaşdırılmasının kompleks sisteminin işlənib hazırlanması, xəstəliyin klinik-laborator markerlərinin müəyyən edilməsidir.  </w:t>
            </w:r>
          </w:p>
        </w:tc>
      </w:tr>
      <w:tr w:rsidR="0029544D" w:rsidRPr="008F3E3F" w14:paraId="1A8D8EC8" w14:textId="77777777" w:rsidTr="00D67E30">
        <w:tc>
          <w:tcPr>
            <w:tcW w:w="2841" w:type="dxa"/>
            <w:shd w:val="clear" w:color="auto" w:fill="FFFFFF" w:themeFill="background1"/>
          </w:tcPr>
          <w:p w14:paraId="6E1BA5BF" w14:textId="77777777" w:rsidR="00C35C22" w:rsidRPr="005A5053" w:rsidRDefault="00C35C22" w:rsidP="002C7303">
            <w:pPr>
              <w:jc w:val="both"/>
              <w:rPr>
                <w:rFonts w:ascii="Times New Roman" w:hAnsi="Times New Roman" w:cs="Times New Roman"/>
                <w:b/>
                <w:i/>
                <w:sz w:val="28"/>
                <w:szCs w:val="28"/>
                <w:lang w:val="az-Latn-AZ"/>
              </w:rPr>
            </w:pPr>
            <w:r w:rsidRPr="005A5053">
              <w:rPr>
                <w:rFonts w:ascii="Times New Roman" w:hAnsi="Times New Roman" w:cs="Times New Roman"/>
                <w:b/>
                <w:sz w:val="28"/>
                <w:szCs w:val="28"/>
                <w:lang w:val="az-Latn-AZ"/>
              </w:rPr>
              <w:t>Material və metodlar</w:t>
            </w:r>
            <w:r w:rsidRPr="005A5053">
              <w:rPr>
                <w:rFonts w:ascii="Times New Roman" w:eastAsia="Segoe UI Emoji" w:hAnsi="Times New Roman" w:cs="Times New Roman"/>
                <w:b/>
                <w:sz w:val="28"/>
                <w:szCs w:val="28"/>
                <w:lang w:val="az-Latn-AZ"/>
              </w:rPr>
              <w:t>:</w:t>
            </w:r>
          </w:p>
        </w:tc>
        <w:tc>
          <w:tcPr>
            <w:tcW w:w="6765" w:type="dxa"/>
          </w:tcPr>
          <w:p w14:paraId="35B2770A" w14:textId="77777777" w:rsidR="00C35C22" w:rsidRPr="005A5053" w:rsidRDefault="008F3E3F" w:rsidP="008F3E3F">
            <w:pPr>
              <w:jc w:val="both"/>
              <w:rPr>
                <w:rFonts w:ascii="Times New Roman" w:hAnsi="Times New Roman" w:cs="Times New Roman"/>
                <w:sz w:val="28"/>
                <w:szCs w:val="28"/>
                <w:lang w:val="az-Latn-AZ"/>
              </w:rPr>
            </w:pPr>
            <w:r>
              <w:rPr>
                <w:rFonts w:ascii="Times New Roman" w:hAnsi="Times New Roman" w:cs="Times New Roman"/>
                <w:sz w:val="28"/>
                <w:szCs w:val="28"/>
                <w:lang w:val="az-Latn-AZ"/>
              </w:rPr>
              <w:t>Adenomioz  diaqnozu ilə yaşı 30-dən 50-ə qədər 224 qadın. Müayinə üsulları: klinik- laborator,  funksional - diaqnostik, statistik.</w:t>
            </w:r>
          </w:p>
        </w:tc>
      </w:tr>
      <w:tr w:rsidR="0029544D" w:rsidRPr="00C3151A" w14:paraId="0802DA8F" w14:textId="77777777" w:rsidTr="00D67E30">
        <w:tc>
          <w:tcPr>
            <w:tcW w:w="2841" w:type="dxa"/>
            <w:shd w:val="clear" w:color="auto" w:fill="FFFFFF" w:themeFill="background1"/>
          </w:tcPr>
          <w:p w14:paraId="43AB4175"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Əsas qiymətləndirmə kriteriyaları:</w:t>
            </w:r>
          </w:p>
        </w:tc>
        <w:tc>
          <w:tcPr>
            <w:tcW w:w="6765" w:type="dxa"/>
          </w:tcPr>
          <w:p w14:paraId="1BFB0531" w14:textId="77777777" w:rsidR="00C35C22" w:rsidRPr="005A5053" w:rsidRDefault="008F3E3F" w:rsidP="002C7303">
            <w:pPr>
              <w:jc w:val="both"/>
              <w:rPr>
                <w:rFonts w:ascii="Times New Roman" w:hAnsi="Times New Roman" w:cs="Times New Roman"/>
                <w:sz w:val="28"/>
                <w:szCs w:val="28"/>
                <w:lang w:val="az-Latn-AZ"/>
              </w:rPr>
            </w:pPr>
            <w:r>
              <w:rPr>
                <w:rFonts w:ascii="Times New Roman" w:hAnsi="Times New Roman" w:cs="Times New Roman"/>
                <w:sz w:val="28"/>
                <w:szCs w:val="28"/>
                <w:lang w:val="az-Latn-AZ"/>
              </w:rPr>
              <w:t>Adenomioz diaqnozu qoyulan pasiyentlər üzərində müşahidə taktikası  -  o, klinik, funksional, laborator müayinə metodlarının məlumatlarının kompleks qiymətləndirilməsinə əsaslanmışdır</w:t>
            </w:r>
          </w:p>
        </w:tc>
      </w:tr>
      <w:tr w:rsidR="0029544D" w:rsidRPr="005A5053" w14:paraId="03052CB9" w14:textId="77777777" w:rsidTr="00D67E30">
        <w:tc>
          <w:tcPr>
            <w:tcW w:w="2841" w:type="dxa"/>
            <w:shd w:val="clear" w:color="auto" w:fill="FFFFFF" w:themeFill="background1"/>
          </w:tcPr>
          <w:p w14:paraId="70874470"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rPr>
              <w:t>Əlavə qiymətləndirmə kriteriyaları:</w:t>
            </w:r>
          </w:p>
        </w:tc>
        <w:tc>
          <w:tcPr>
            <w:tcW w:w="6765" w:type="dxa"/>
          </w:tcPr>
          <w:p w14:paraId="10596823" w14:textId="77777777" w:rsidR="008F3E3F" w:rsidRDefault="008F3E3F" w:rsidP="008F3E3F">
            <w:pPr>
              <w:jc w:val="both"/>
              <w:rPr>
                <w:rFonts w:ascii="Times New Roman" w:hAnsi="Times New Roman" w:cs="Times New Roman"/>
                <w:sz w:val="28"/>
                <w:szCs w:val="28"/>
                <w:lang w:val="az-Latn-AZ"/>
              </w:rPr>
            </w:pPr>
            <w:r>
              <w:rPr>
                <w:rFonts w:ascii="Times New Roman" w:hAnsi="Times New Roman" w:cs="Times New Roman"/>
                <w:sz w:val="28"/>
                <w:szCs w:val="28"/>
                <w:lang w:val="az-Latn-AZ"/>
              </w:rPr>
              <w:t>Klinik əlamətlərin dinamikası</w:t>
            </w:r>
          </w:p>
          <w:p w14:paraId="50FCCC79" w14:textId="77777777" w:rsidR="008F3E3F" w:rsidRDefault="008F3E3F" w:rsidP="008F3E3F">
            <w:pPr>
              <w:jc w:val="both"/>
              <w:rPr>
                <w:rFonts w:ascii="Times New Roman" w:hAnsi="Times New Roman" w:cs="Times New Roman"/>
                <w:sz w:val="28"/>
                <w:szCs w:val="28"/>
                <w:lang w:val="az-Latn-AZ"/>
              </w:rPr>
            </w:pPr>
            <w:r>
              <w:rPr>
                <w:rFonts w:ascii="Times New Roman" w:hAnsi="Times New Roman" w:cs="Times New Roman"/>
                <w:sz w:val="28"/>
                <w:szCs w:val="28"/>
                <w:lang w:val="az-Latn-AZ"/>
              </w:rPr>
              <w:t>Hormonların (LH, FSH, prolaktin, steroid hormonları) səviyyələri</w:t>
            </w:r>
          </w:p>
          <w:p w14:paraId="0D3D1BEC" w14:textId="77777777" w:rsidR="008F3E3F" w:rsidRDefault="008F3E3F" w:rsidP="008F3E3F">
            <w:pPr>
              <w:jc w:val="both"/>
              <w:rPr>
                <w:rFonts w:ascii="Times New Roman" w:hAnsi="Times New Roman" w:cs="Times New Roman"/>
                <w:sz w:val="28"/>
                <w:szCs w:val="28"/>
                <w:lang w:val="az-Latn-AZ"/>
              </w:rPr>
            </w:pPr>
            <w:r>
              <w:rPr>
                <w:rFonts w:ascii="Times New Roman" w:hAnsi="Times New Roman" w:cs="Times New Roman"/>
                <w:sz w:val="28"/>
                <w:szCs w:val="28"/>
                <w:lang w:val="az-Latn-AZ"/>
              </w:rPr>
              <w:t>Koaquloqrammanın tədqiqi</w:t>
            </w:r>
          </w:p>
          <w:p w14:paraId="7C64D7AA" w14:textId="77777777" w:rsidR="008F3E3F" w:rsidRDefault="008F3E3F" w:rsidP="008F3E3F">
            <w:pPr>
              <w:jc w:val="both"/>
              <w:rPr>
                <w:rFonts w:ascii="Times New Roman" w:hAnsi="Times New Roman" w:cs="Times New Roman"/>
                <w:sz w:val="28"/>
                <w:szCs w:val="28"/>
                <w:lang w:val="az-Latn-AZ"/>
              </w:rPr>
            </w:pPr>
            <w:r>
              <w:rPr>
                <w:rFonts w:ascii="Times New Roman" w:hAnsi="Times New Roman" w:cs="Times New Roman"/>
                <w:sz w:val="28"/>
                <w:szCs w:val="28"/>
                <w:lang w:val="az-Latn-AZ"/>
              </w:rPr>
              <w:t>Damar-trombositar hemostazının  vəziyyəti</w:t>
            </w:r>
          </w:p>
          <w:p w14:paraId="43B29808" w14:textId="77777777" w:rsidR="008F3E3F" w:rsidRDefault="008F3E3F" w:rsidP="008F3E3F">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Vegetativ sinir sisteminin vəziyyəti </w:t>
            </w:r>
          </w:p>
          <w:p w14:paraId="357F4DBD" w14:textId="77777777" w:rsidR="008F3E3F" w:rsidRDefault="008F3E3F" w:rsidP="008F3E3F">
            <w:pPr>
              <w:jc w:val="both"/>
              <w:rPr>
                <w:rFonts w:ascii="Times New Roman" w:hAnsi="Times New Roman" w:cs="Times New Roman"/>
                <w:sz w:val="28"/>
                <w:szCs w:val="28"/>
                <w:lang w:val="az-Latn-AZ"/>
              </w:rPr>
            </w:pPr>
            <w:r>
              <w:rPr>
                <w:rFonts w:ascii="Times New Roman" w:hAnsi="Times New Roman" w:cs="Times New Roman"/>
                <w:sz w:val="28"/>
                <w:szCs w:val="28"/>
                <w:lang w:val="az-Latn-AZ"/>
              </w:rPr>
              <w:t>Situasiya və şəxsiyyət həyəcanlılığının səviyyəsi</w:t>
            </w:r>
          </w:p>
          <w:p w14:paraId="6FD61589" w14:textId="77777777" w:rsidR="00C35C22" w:rsidRPr="005A5053" w:rsidRDefault="008F3E3F" w:rsidP="008F3E3F">
            <w:pPr>
              <w:jc w:val="both"/>
              <w:rPr>
                <w:rFonts w:ascii="Times New Roman" w:hAnsi="Times New Roman" w:cs="Times New Roman"/>
                <w:sz w:val="28"/>
                <w:szCs w:val="28"/>
                <w:lang w:val="az-Latn-AZ"/>
              </w:rPr>
            </w:pPr>
            <w:r>
              <w:rPr>
                <w:rFonts w:ascii="Times New Roman" w:hAnsi="Times New Roman" w:cs="Times New Roman"/>
                <w:sz w:val="28"/>
                <w:szCs w:val="28"/>
                <w:lang w:val="az-Latn-AZ"/>
              </w:rPr>
              <w:t>Həyat keyfiyyə</w:t>
            </w:r>
            <w:r w:rsidR="0009259F">
              <w:rPr>
                <w:rFonts w:ascii="Times New Roman" w:hAnsi="Times New Roman" w:cs="Times New Roman"/>
                <w:sz w:val="28"/>
                <w:szCs w:val="28"/>
                <w:lang w:val="az-Latn-AZ"/>
              </w:rPr>
              <w:t xml:space="preserve">tinin </w:t>
            </w:r>
            <w:r>
              <w:rPr>
                <w:rFonts w:ascii="Times New Roman" w:hAnsi="Times New Roman" w:cs="Times New Roman"/>
                <w:sz w:val="28"/>
                <w:szCs w:val="28"/>
                <w:lang w:val="az-Latn-AZ"/>
              </w:rPr>
              <w:t xml:space="preserve"> öyrənilməsi</w:t>
            </w:r>
          </w:p>
        </w:tc>
      </w:tr>
      <w:tr w:rsidR="0029544D" w:rsidRPr="005A5053" w14:paraId="71B2BB91" w14:textId="77777777" w:rsidTr="00D67E30">
        <w:tc>
          <w:tcPr>
            <w:tcW w:w="2841" w:type="dxa"/>
            <w:shd w:val="clear" w:color="auto" w:fill="FFFFFF" w:themeFill="background1"/>
          </w:tcPr>
          <w:p w14:paraId="789163BC"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Açar sözlər:</w:t>
            </w:r>
          </w:p>
        </w:tc>
        <w:tc>
          <w:tcPr>
            <w:tcW w:w="6765" w:type="dxa"/>
          </w:tcPr>
          <w:p w14:paraId="7CAC1BC8" w14:textId="77777777" w:rsidR="00C35C22" w:rsidRPr="005A5053" w:rsidRDefault="008F3E3F" w:rsidP="002C7303">
            <w:pPr>
              <w:jc w:val="both"/>
              <w:rPr>
                <w:rFonts w:ascii="Times New Roman" w:hAnsi="Times New Roman" w:cs="Times New Roman"/>
                <w:sz w:val="28"/>
                <w:szCs w:val="28"/>
                <w:lang w:val="az-Latn-AZ"/>
              </w:rPr>
            </w:pPr>
            <w:r>
              <w:rPr>
                <w:rFonts w:ascii="Times New Roman" w:hAnsi="Times New Roman" w:cs="Times New Roman"/>
                <w:sz w:val="28"/>
                <w:szCs w:val="28"/>
                <w:lang w:val="az-Latn-AZ"/>
              </w:rPr>
              <w:t>Adenomioz, diaqnostika, profilaktika, risk faktorları, laparoskopiya, histeroskopiya</w:t>
            </w:r>
          </w:p>
        </w:tc>
      </w:tr>
      <w:tr w:rsidR="0029544D" w:rsidRPr="005A5053" w14:paraId="1DBE9EC2" w14:textId="77777777" w:rsidTr="00D67E30">
        <w:tc>
          <w:tcPr>
            <w:tcW w:w="2841" w:type="dxa"/>
            <w:shd w:val="clear" w:color="auto" w:fill="FFFFFF" w:themeFill="background1"/>
          </w:tcPr>
          <w:p w14:paraId="70D2A9E0"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İşin növü və dizaynı:</w:t>
            </w:r>
          </w:p>
        </w:tc>
        <w:tc>
          <w:tcPr>
            <w:tcW w:w="6765" w:type="dxa"/>
          </w:tcPr>
          <w:p w14:paraId="5CCBEE7C" w14:textId="77777777" w:rsidR="008F3E3F" w:rsidRPr="00B61E41" w:rsidRDefault="008F3E3F" w:rsidP="008F3E3F">
            <w:pPr>
              <w:jc w:val="both"/>
              <w:rPr>
                <w:rFonts w:ascii="Times New Roman" w:hAnsi="Times New Roman" w:cs="Times New Roman"/>
                <w:sz w:val="28"/>
                <w:szCs w:val="28"/>
                <w:lang w:val="az-Latn-AZ"/>
              </w:rPr>
            </w:pPr>
            <w:r>
              <w:rPr>
                <w:rFonts w:ascii="Times New Roman" w:hAnsi="Times New Roman" w:cs="Times New Roman"/>
                <w:sz w:val="28"/>
                <w:szCs w:val="28"/>
                <w:lang w:val="az-Latn-AZ"/>
              </w:rPr>
              <w:t>Kl</w:t>
            </w:r>
            <w:r w:rsidRPr="00B61E41">
              <w:rPr>
                <w:rFonts w:ascii="Times New Roman" w:hAnsi="Times New Roman" w:cs="Times New Roman"/>
                <w:sz w:val="28"/>
                <w:szCs w:val="28"/>
                <w:lang w:val="az-Latn-AZ"/>
              </w:rPr>
              <w:t>inik-epidemioloji.</w:t>
            </w:r>
          </w:p>
          <w:p w14:paraId="1688EB7C" w14:textId="77777777" w:rsidR="00C35C22" w:rsidRPr="005A5053" w:rsidRDefault="008F3E3F" w:rsidP="008F3E3F">
            <w:pPr>
              <w:jc w:val="both"/>
              <w:rPr>
                <w:rFonts w:ascii="Times New Roman" w:hAnsi="Times New Roman" w:cs="Times New Roman"/>
                <w:sz w:val="28"/>
                <w:szCs w:val="28"/>
                <w:lang w:val="az-Latn-AZ"/>
              </w:rPr>
            </w:pPr>
            <w:r w:rsidRPr="00B61E41">
              <w:rPr>
                <w:rFonts w:ascii="Times New Roman" w:hAnsi="Times New Roman" w:cs="Times New Roman"/>
                <w:sz w:val="28"/>
                <w:szCs w:val="28"/>
                <w:lang w:val="az-Latn-AZ"/>
              </w:rPr>
              <w:t>Diaqnostika, müalicə, profilaktika</w:t>
            </w:r>
          </w:p>
        </w:tc>
      </w:tr>
      <w:tr w:rsidR="0029544D" w:rsidRPr="005A5053" w14:paraId="3758897F" w14:textId="77777777" w:rsidTr="00D67E30">
        <w:tc>
          <w:tcPr>
            <w:tcW w:w="2841" w:type="dxa"/>
            <w:shd w:val="clear" w:color="auto" w:fill="FFFFFF" w:themeFill="background1"/>
          </w:tcPr>
          <w:p w14:paraId="34DD407C" w14:textId="77777777" w:rsidR="00C35C22" w:rsidRPr="005A5053" w:rsidRDefault="00C35C22" w:rsidP="002C7303">
            <w:pPr>
              <w:jc w:val="both"/>
              <w:rPr>
                <w:rFonts w:ascii="Times New Roman" w:hAnsi="Times New Roman" w:cs="Times New Roman"/>
                <w:b/>
                <w:sz w:val="28"/>
                <w:szCs w:val="28"/>
                <w:lang w:val="az-Latn-AZ"/>
              </w:rPr>
            </w:pPr>
          </w:p>
        </w:tc>
        <w:tc>
          <w:tcPr>
            <w:tcW w:w="6765" w:type="dxa"/>
          </w:tcPr>
          <w:p w14:paraId="26FF9DE1" w14:textId="77777777" w:rsidR="00C35C22" w:rsidRPr="005A5053" w:rsidRDefault="00C35C22" w:rsidP="002C7303">
            <w:pPr>
              <w:jc w:val="both"/>
              <w:rPr>
                <w:rFonts w:ascii="Times New Roman" w:hAnsi="Times New Roman" w:cs="Times New Roman"/>
                <w:sz w:val="28"/>
                <w:szCs w:val="28"/>
                <w:lang w:val="az-Latn-AZ"/>
              </w:rPr>
            </w:pPr>
          </w:p>
        </w:tc>
      </w:tr>
      <w:tr w:rsidR="0029544D" w:rsidRPr="005A5053" w14:paraId="0BB07243" w14:textId="77777777" w:rsidTr="00D67E30">
        <w:tc>
          <w:tcPr>
            <w:tcW w:w="2841" w:type="dxa"/>
            <w:shd w:val="clear" w:color="auto" w:fill="FFFFFF" w:themeFill="background1"/>
          </w:tcPr>
          <w:p w14:paraId="5A9F8EEC" w14:textId="77777777" w:rsidR="00C35C22" w:rsidRPr="005A5053" w:rsidRDefault="00C35C22" w:rsidP="002C7303">
            <w:pPr>
              <w:jc w:val="both"/>
              <w:rPr>
                <w:rFonts w:ascii="Times New Roman" w:hAnsi="Times New Roman" w:cs="Times New Roman"/>
                <w:b/>
                <w:sz w:val="28"/>
                <w:szCs w:val="28"/>
                <w:lang w:val="az-Latn-AZ"/>
              </w:rPr>
            </w:pPr>
          </w:p>
        </w:tc>
        <w:tc>
          <w:tcPr>
            <w:tcW w:w="6765" w:type="dxa"/>
          </w:tcPr>
          <w:p w14:paraId="363AE002" w14:textId="77777777" w:rsidR="00C35C22" w:rsidRPr="005A5053" w:rsidRDefault="00C35C22" w:rsidP="002C7303">
            <w:pPr>
              <w:jc w:val="both"/>
              <w:rPr>
                <w:rFonts w:ascii="Times New Roman" w:hAnsi="Times New Roman" w:cs="Times New Roman"/>
                <w:sz w:val="28"/>
                <w:szCs w:val="28"/>
                <w:lang w:val="az-Latn-AZ"/>
              </w:rPr>
            </w:pPr>
          </w:p>
        </w:tc>
      </w:tr>
      <w:tr w:rsidR="0029544D" w:rsidRPr="005A5053" w14:paraId="317B3D7C" w14:textId="77777777" w:rsidTr="00D67E30">
        <w:tc>
          <w:tcPr>
            <w:tcW w:w="2841" w:type="dxa"/>
            <w:shd w:val="clear" w:color="auto" w:fill="FFFFFF" w:themeFill="background1"/>
          </w:tcPr>
          <w:p w14:paraId="0B1C3D66" w14:textId="77777777" w:rsidR="00C35C22" w:rsidRPr="005A5053" w:rsidRDefault="00C35C22" w:rsidP="002C7303">
            <w:pPr>
              <w:jc w:val="both"/>
              <w:rPr>
                <w:rFonts w:ascii="Times New Roman" w:hAnsi="Times New Roman" w:cs="Times New Roman"/>
                <w:b/>
                <w:i/>
                <w:sz w:val="28"/>
                <w:szCs w:val="28"/>
                <w:lang w:val="az-Latn-AZ"/>
              </w:rPr>
            </w:pPr>
            <w:r w:rsidRPr="005A5053">
              <w:rPr>
                <w:rFonts w:ascii="Times New Roman" w:hAnsi="Times New Roman" w:cs="Times New Roman"/>
                <w:b/>
                <w:i/>
                <w:sz w:val="28"/>
                <w:szCs w:val="28"/>
                <w:lang w:val="az-Latn-AZ"/>
              </w:rPr>
              <w:t>Abstract (in english)</w:t>
            </w:r>
          </w:p>
        </w:tc>
        <w:tc>
          <w:tcPr>
            <w:tcW w:w="6765" w:type="dxa"/>
          </w:tcPr>
          <w:p w14:paraId="556C295A" w14:textId="77777777" w:rsidR="00C35C22" w:rsidRPr="005A5053" w:rsidRDefault="00C35C22" w:rsidP="002C7303">
            <w:pPr>
              <w:jc w:val="both"/>
              <w:rPr>
                <w:rFonts w:ascii="Times New Roman" w:hAnsi="Times New Roman" w:cs="Times New Roman"/>
                <w:sz w:val="28"/>
                <w:szCs w:val="28"/>
                <w:lang w:val="az-Latn-AZ"/>
              </w:rPr>
            </w:pPr>
          </w:p>
        </w:tc>
      </w:tr>
      <w:tr w:rsidR="0029544D" w:rsidRPr="005A5053" w14:paraId="67C3928C" w14:textId="77777777" w:rsidTr="00D67E30">
        <w:tc>
          <w:tcPr>
            <w:tcW w:w="2841" w:type="dxa"/>
            <w:shd w:val="clear" w:color="auto" w:fill="FFFFFF" w:themeFill="background1"/>
          </w:tcPr>
          <w:p w14:paraId="5FF28514"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Name of study:</w:t>
            </w:r>
          </w:p>
        </w:tc>
        <w:tc>
          <w:tcPr>
            <w:tcW w:w="6765" w:type="dxa"/>
          </w:tcPr>
          <w:p w14:paraId="75E83198" w14:textId="77777777" w:rsidR="00C35C22" w:rsidRPr="005A5053" w:rsidRDefault="00C35C22" w:rsidP="002C7303">
            <w:pPr>
              <w:jc w:val="both"/>
              <w:rPr>
                <w:rFonts w:ascii="Times New Roman" w:hAnsi="Times New Roman" w:cs="Times New Roman"/>
                <w:sz w:val="28"/>
                <w:szCs w:val="28"/>
                <w:lang w:val="az-Latn-AZ"/>
              </w:rPr>
            </w:pPr>
          </w:p>
        </w:tc>
      </w:tr>
      <w:tr w:rsidR="0029544D" w:rsidRPr="005A5053" w14:paraId="1810806D" w14:textId="77777777" w:rsidTr="00D67E30">
        <w:tc>
          <w:tcPr>
            <w:tcW w:w="2841" w:type="dxa"/>
            <w:shd w:val="clear" w:color="auto" w:fill="FFFFFF" w:themeFill="background1"/>
          </w:tcPr>
          <w:p w14:paraId="54D9E84A" w14:textId="77777777" w:rsidR="00C35C22" w:rsidRPr="005A5053" w:rsidRDefault="00C35C22" w:rsidP="002C7303">
            <w:pPr>
              <w:jc w:val="both"/>
              <w:rPr>
                <w:rFonts w:ascii="Times New Roman" w:hAnsi="Times New Roman" w:cs="Times New Roman"/>
                <w:b/>
                <w:i/>
                <w:sz w:val="28"/>
                <w:szCs w:val="28"/>
                <w:lang w:val="az-Latn-AZ"/>
              </w:rPr>
            </w:pPr>
            <w:r w:rsidRPr="005A5053">
              <w:rPr>
                <w:rFonts w:ascii="Times New Roman" w:hAnsi="Times New Roman" w:cs="Times New Roman"/>
                <w:b/>
                <w:sz w:val="28"/>
                <w:szCs w:val="28"/>
                <w:lang w:val="az-Latn-AZ"/>
              </w:rPr>
              <w:t>Background:</w:t>
            </w:r>
          </w:p>
        </w:tc>
        <w:tc>
          <w:tcPr>
            <w:tcW w:w="6765" w:type="dxa"/>
          </w:tcPr>
          <w:p w14:paraId="46B13A25" w14:textId="77777777" w:rsidR="00C35C22" w:rsidRPr="005A5053" w:rsidRDefault="0009259F" w:rsidP="002C7303">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Identification of scientific approaches to the implementation of a comprehensive approach to the diagnosis, treatment, prognosis and prevention of adenomyosis in modern conditions</w:t>
            </w:r>
            <w:r>
              <w:rPr>
                <w:rFonts w:ascii="Times New Roman" w:hAnsi="Times New Roman" w:cs="Times New Roman"/>
                <w:sz w:val="28"/>
                <w:szCs w:val="28"/>
                <w:lang w:val="az-Latn-AZ"/>
              </w:rPr>
              <w:t>.</w:t>
            </w:r>
          </w:p>
        </w:tc>
      </w:tr>
      <w:tr w:rsidR="0029544D" w:rsidRPr="005A5053" w14:paraId="6E6608BE" w14:textId="77777777" w:rsidTr="00D67E30">
        <w:tc>
          <w:tcPr>
            <w:tcW w:w="2841" w:type="dxa"/>
            <w:shd w:val="clear" w:color="auto" w:fill="FFFFFF" w:themeFill="background1"/>
          </w:tcPr>
          <w:p w14:paraId="4C1B870D" w14:textId="77777777" w:rsidR="00C35C22" w:rsidRPr="005A5053" w:rsidRDefault="00C35C22" w:rsidP="002C7303">
            <w:pPr>
              <w:jc w:val="both"/>
              <w:rPr>
                <w:rFonts w:ascii="Times New Roman" w:hAnsi="Times New Roman" w:cs="Times New Roman"/>
                <w:b/>
                <w:i/>
                <w:sz w:val="28"/>
                <w:szCs w:val="28"/>
                <w:lang w:val="az-Latn-AZ"/>
              </w:rPr>
            </w:pPr>
            <w:r w:rsidRPr="005A5053">
              <w:rPr>
                <w:rFonts w:ascii="Times New Roman" w:hAnsi="Times New Roman" w:cs="Times New Roman"/>
                <w:b/>
                <w:sz w:val="28"/>
                <w:szCs w:val="28"/>
                <w:lang w:val="az-Latn-AZ"/>
              </w:rPr>
              <w:t>Objective:</w:t>
            </w:r>
          </w:p>
        </w:tc>
        <w:tc>
          <w:tcPr>
            <w:tcW w:w="6765" w:type="dxa"/>
          </w:tcPr>
          <w:p w14:paraId="5718D311" w14:textId="4A9B67D4" w:rsidR="00C35C22" w:rsidRPr="005A5053" w:rsidRDefault="00444C8C" w:rsidP="002C7303">
            <w:pPr>
              <w:jc w:val="both"/>
              <w:rPr>
                <w:rFonts w:ascii="Times New Roman" w:hAnsi="Times New Roman" w:cs="Times New Roman"/>
                <w:sz w:val="28"/>
                <w:szCs w:val="28"/>
                <w:lang w:val="az-Latn-AZ"/>
              </w:rPr>
            </w:pPr>
            <w:r w:rsidRPr="00444C8C">
              <w:rPr>
                <w:rFonts w:ascii="Times New Roman" w:hAnsi="Times New Roman" w:cs="Times New Roman"/>
                <w:sz w:val="28"/>
                <w:szCs w:val="28"/>
                <w:lang w:val="az-Latn-AZ"/>
              </w:rPr>
              <w:t>Development of a complex system of diagnosis, treatment and prognosis of adenomyosis, identification of clinical and laboratory markers of the disease.</w:t>
            </w:r>
          </w:p>
        </w:tc>
      </w:tr>
      <w:tr w:rsidR="0029544D" w:rsidRPr="005A5053" w14:paraId="66A7A0FD" w14:textId="77777777" w:rsidTr="00D67E30">
        <w:tc>
          <w:tcPr>
            <w:tcW w:w="2841" w:type="dxa"/>
            <w:shd w:val="clear" w:color="auto" w:fill="FFFFFF" w:themeFill="background1"/>
          </w:tcPr>
          <w:p w14:paraId="5B6A4B7F" w14:textId="77777777" w:rsidR="00C35C22" w:rsidRPr="005A5053" w:rsidRDefault="00C35C22" w:rsidP="002C7303">
            <w:pPr>
              <w:jc w:val="both"/>
              <w:rPr>
                <w:rFonts w:ascii="Times New Roman" w:hAnsi="Times New Roman" w:cs="Times New Roman"/>
                <w:b/>
                <w:i/>
                <w:sz w:val="28"/>
                <w:szCs w:val="28"/>
                <w:lang w:val="az-Latn-AZ"/>
              </w:rPr>
            </w:pPr>
            <w:r w:rsidRPr="005A5053">
              <w:rPr>
                <w:rFonts w:ascii="Times New Roman" w:hAnsi="Times New Roman" w:cs="Times New Roman"/>
                <w:b/>
                <w:sz w:val="28"/>
                <w:szCs w:val="28"/>
                <w:lang w:val="az-Latn-AZ"/>
              </w:rPr>
              <w:t>Material and methods (</w:t>
            </w:r>
            <w:r w:rsidRPr="005A5053">
              <w:rPr>
                <w:rFonts w:ascii="Times New Roman" w:eastAsia="Segoe UI Emoji" w:hAnsi="Times New Roman" w:cs="Times New Roman"/>
                <w:b/>
                <w:sz w:val="28"/>
                <w:szCs w:val="28"/>
                <w:lang w:val="az-Latn-AZ"/>
              </w:rPr>
              <w:t>patient groups and interventions):</w:t>
            </w:r>
          </w:p>
        </w:tc>
        <w:tc>
          <w:tcPr>
            <w:tcW w:w="6765" w:type="dxa"/>
          </w:tcPr>
          <w:p w14:paraId="17DF2553" w14:textId="77777777" w:rsidR="00D13F9B" w:rsidRPr="005A5053" w:rsidRDefault="0009259F" w:rsidP="002C7303">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224 women aged 30 to 50 with a diagnosis of adenomyosis. Examination methods: clinical-laboratory, functional-diagnostic, statistical.</w:t>
            </w:r>
          </w:p>
        </w:tc>
      </w:tr>
      <w:tr w:rsidR="0029544D" w:rsidRPr="005A5053" w14:paraId="70739C33" w14:textId="77777777" w:rsidTr="00D67E30">
        <w:trPr>
          <w:trHeight w:val="347"/>
        </w:trPr>
        <w:tc>
          <w:tcPr>
            <w:tcW w:w="2841" w:type="dxa"/>
            <w:shd w:val="clear" w:color="auto" w:fill="FFFFFF" w:themeFill="background1"/>
          </w:tcPr>
          <w:p w14:paraId="47D800D2"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Primary outcome:</w:t>
            </w:r>
          </w:p>
        </w:tc>
        <w:tc>
          <w:tcPr>
            <w:tcW w:w="6765" w:type="dxa"/>
          </w:tcPr>
          <w:p w14:paraId="44A45C3E" w14:textId="77777777" w:rsidR="00C35C22" w:rsidRPr="005A5053" w:rsidRDefault="0009259F" w:rsidP="002C7303">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Observation tactics on patients diagnosed with adenomyosis - it is based on a comprehensive assessment of data from clinical, functional, laboratory examination methods</w:t>
            </w:r>
          </w:p>
        </w:tc>
      </w:tr>
      <w:tr w:rsidR="0029544D" w:rsidRPr="005A5053" w14:paraId="04AA3D34" w14:textId="77777777" w:rsidTr="00D67E30">
        <w:tc>
          <w:tcPr>
            <w:tcW w:w="2841" w:type="dxa"/>
            <w:shd w:val="clear" w:color="auto" w:fill="FFFFFF" w:themeFill="background1"/>
          </w:tcPr>
          <w:p w14:paraId="1E3C3D07"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rPr>
              <w:t>Secondary outcome:</w:t>
            </w:r>
          </w:p>
        </w:tc>
        <w:tc>
          <w:tcPr>
            <w:tcW w:w="6765" w:type="dxa"/>
          </w:tcPr>
          <w:p w14:paraId="07FDE99F" w14:textId="77777777" w:rsidR="0009259F" w:rsidRPr="0009259F" w:rsidRDefault="0009259F" w:rsidP="0009259F">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Dynamics of clinical symptoms</w:t>
            </w:r>
          </w:p>
          <w:p w14:paraId="32F83574" w14:textId="49C9FA9F" w:rsidR="0009259F" w:rsidRDefault="0009259F" w:rsidP="0009259F">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Levels of hormones (LH, FSH, prolactin, steroid hormones)</w:t>
            </w:r>
          </w:p>
          <w:p w14:paraId="7BE1AD66" w14:textId="5AEB4AC2" w:rsidR="004A7331" w:rsidRPr="00F9501D" w:rsidRDefault="004A7331" w:rsidP="004A7331">
            <w:pPr>
              <w:jc w:val="both"/>
              <w:rPr>
                <w:rFonts w:ascii="Times New Roman" w:hAnsi="Times New Roman" w:cs="Times New Roman"/>
                <w:sz w:val="28"/>
                <w:szCs w:val="28"/>
                <w:lang w:val="az-Latn-AZ"/>
              </w:rPr>
            </w:pPr>
            <w:r>
              <w:rPr>
                <w:rFonts w:ascii="Times New Roman" w:hAnsi="Times New Roman" w:cs="Times New Roman"/>
                <w:sz w:val="28"/>
                <w:szCs w:val="28"/>
                <w:lang w:val="az-Latn-AZ"/>
              </w:rPr>
              <w:t>Level of homocysteine</w:t>
            </w:r>
          </w:p>
          <w:p w14:paraId="1BC620D6" w14:textId="61A44170" w:rsidR="004A7331" w:rsidRPr="00F9501D" w:rsidRDefault="004A7331" w:rsidP="004A7331">
            <w:pPr>
              <w:jc w:val="both"/>
              <w:rPr>
                <w:rFonts w:ascii="Times New Roman" w:hAnsi="Times New Roman" w:cs="Times New Roman"/>
                <w:sz w:val="28"/>
                <w:szCs w:val="28"/>
              </w:rPr>
            </w:pPr>
            <w:r>
              <w:rPr>
                <w:rFonts w:ascii="Times New Roman" w:hAnsi="Times New Roman" w:cs="Times New Roman"/>
                <w:sz w:val="28"/>
                <w:szCs w:val="28"/>
                <w:lang w:val="az-Latn-AZ"/>
              </w:rPr>
              <w:t>Level of cholinesterase</w:t>
            </w:r>
          </w:p>
          <w:p w14:paraId="1AE6721C" w14:textId="3566A330" w:rsidR="004A7331" w:rsidRPr="00F9501D" w:rsidRDefault="004A7331" w:rsidP="004A7331">
            <w:pPr>
              <w:jc w:val="both"/>
              <w:rPr>
                <w:rFonts w:ascii="Times New Roman" w:hAnsi="Times New Roman" w:cs="Times New Roman"/>
                <w:sz w:val="28"/>
                <w:szCs w:val="28"/>
              </w:rPr>
            </w:pPr>
            <w:r>
              <w:rPr>
                <w:rFonts w:ascii="Times New Roman" w:hAnsi="Times New Roman" w:cs="Times New Roman"/>
                <w:sz w:val="28"/>
                <w:szCs w:val="28"/>
                <w:lang w:val="az-Latn-AZ"/>
              </w:rPr>
              <w:t xml:space="preserve">Level of ovarian tumor marker </w:t>
            </w:r>
            <w:r w:rsidRPr="00F9501D">
              <w:rPr>
                <w:rFonts w:ascii="Times New Roman" w:hAnsi="Times New Roman" w:cs="Times New Roman"/>
                <w:sz w:val="28"/>
                <w:szCs w:val="28"/>
                <w:lang w:val="az-Latn-AZ"/>
              </w:rPr>
              <w:t>(</w:t>
            </w:r>
            <w:r w:rsidRPr="000069C7">
              <w:rPr>
                <w:rFonts w:ascii="Times New Roman" w:hAnsi="Times New Roman" w:cs="Times New Roman"/>
                <w:sz w:val="28"/>
                <w:szCs w:val="28"/>
                <w:lang w:val="az-Latn-AZ"/>
              </w:rPr>
              <w:t>CA-125</w:t>
            </w:r>
            <w:r w:rsidRPr="00F9501D">
              <w:rPr>
                <w:rFonts w:ascii="Times New Roman" w:hAnsi="Times New Roman" w:cs="Times New Roman"/>
                <w:sz w:val="28"/>
                <w:szCs w:val="28"/>
                <w:lang w:val="az-Latn-AZ"/>
              </w:rPr>
              <w:t>)</w:t>
            </w:r>
          </w:p>
          <w:p w14:paraId="0C357945" w14:textId="5189C13C" w:rsidR="004A7331" w:rsidRPr="004A7331" w:rsidRDefault="004A7331" w:rsidP="004A7331">
            <w:pPr>
              <w:pStyle w:val="HTMLPreformatted"/>
              <w:shd w:val="clear" w:color="auto" w:fill="F8F9FA"/>
              <w:rPr>
                <w:rFonts w:ascii="Times New Roman" w:hAnsi="Times New Roman" w:cs="Times New Roman"/>
                <w:color w:val="202124"/>
                <w:sz w:val="28"/>
                <w:szCs w:val="28"/>
              </w:rPr>
            </w:pPr>
            <w:r w:rsidRPr="004A7331">
              <w:rPr>
                <w:rStyle w:val="y2iqfc"/>
                <w:rFonts w:ascii="Times New Roman" w:hAnsi="Times New Roman" w:cs="Times New Roman"/>
                <w:color w:val="202124"/>
                <w:sz w:val="28"/>
                <w:szCs w:val="28"/>
                <w:lang w:val="en"/>
              </w:rPr>
              <w:t>Proteomic analysis of protein markers in blood plasma and peritoneal fluid</w:t>
            </w:r>
          </w:p>
          <w:p w14:paraId="6AB2FE73" w14:textId="77777777" w:rsidR="004A7331" w:rsidRPr="004A7331" w:rsidRDefault="004A7331" w:rsidP="004A7331">
            <w:pPr>
              <w:pStyle w:val="HTMLPreformatted"/>
              <w:shd w:val="clear" w:color="auto" w:fill="F8F9FA"/>
              <w:rPr>
                <w:rFonts w:ascii="Times New Roman" w:hAnsi="Times New Roman" w:cs="Times New Roman"/>
                <w:color w:val="202124"/>
                <w:sz w:val="28"/>
                <w:szCs w:val="28"/>
              </w:rPr>
            </w:pPr>
            <w:r w:rsidRPr="004A7331">
              <w:rPr>
                <w:rStyle w:val="y2iqfc"/>
                <w:rFonts w:ascii="Times New Roman" w:hAnsi="Times New Roman" w:cs="Times New Roman"/>
                <w:color w:val="202124"/>
                <w:sz w:val="28"/>
                <w:szCs w:val="28"/>
                <w:lang w:val="en"/>
              </w:rPr>
              <w:t>endometriosis activity coefficient</w:t>
            </w:r>
          </w:p>
          <w:p w14:paraId="29591C78" w14:textId="77777777" w:rsidR="004A7331" w:rsidRPr="004A7331" w:rsidRDefault="004A7331" w:rsidP="004A7331">
            <w:pPr>
              <w:pStyle w:val="HTMLPreformatted"/>
              <w:shd w:val="clear" w:color="auto" w:fill="F8F9FA"/>
              <w:rPr>
                <w:rStyle w:val="y2iqfc"/>
                <w:rFonts w:ascii="Times New Roman" w:hAnsi="Times New Roman" w:cs="Times New Roman"/>
                <w:color w:val="202124"/>
                <w:sz w:val="28"/>
                <w:szCs w:val="28"/>
                <w:lang w:val="en"/>
              </w:rPr>
            </w:pPr>
            <w:r w:rsidRPr="004A7331">
              <w:rPr>
                <w:rStyle w:val="y2iqfc"/>
                <w:rFonts w:ascii="Times New Roman" w:hAnsi="Times New Roman" w:cs="Times New Roman"/>
                <w:color w:val="202124"/>
                <w:sz w:val="28"/>
                <w:szCs w:val="28"/>
                <w:lang w:val="en"/>
              </w:rPr>
              <w:t>genotyping of the promoter region of the matrix metalloproteinase genes 1 and 3,</w:t>
            </w:r>
          </w:p>
          <w:p w14:paraId="158D8A00" w14:textId="77777777" w:rsidR="004A7331" w:rsidRPr="004A7331" w:rsidRDefault="004A7331" w:rsidP="004A7331">
            <w:pPr>
              <w:pStyle w:val="HTMLPreformatted"/>
              <w:shd w:val="clear" w:color="auto" w:fill="F8F9FA"/>
              <w:rPr>
                <w:rFonts w:ascii="Times New Roman" w:hAnsi="Times New Roman" w:cs="Times New Roman"/>
                <w:color w:val="202124"/>
                <w:sz w:val="28"/>
                <w:szCs w:val="28"/>
              </w:rPr>
            </w:pPr>
            <w:r w:rsidRPr="004A7331">
              <w:rPr>
                <w:rStyle w:val="y2iqfc"/>
                <w:rFonts w:ascii="Times New Roman" w:hAnsi="Times New Roman" w:cs="Times New Roman"/>
                <w:color w:val="202124"/>
                <w:sz w:val="28"/>
                <w:szCs w:val="28"/>
                <w:lang w:val="en"/>
              </w:rPr>
              <w:t>Genotyping of the type I plasminogen activator inhibitor gene</w:t>
            </w:r>
          </w:p>
          <w:p w14:paraId="772781EC" w14:textId="77777777" w:rsidR="0009259F" w:rsidRPr="0009259F" w:rsidRDefault="0009259F" w:rsidP="0009259F">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Study of coagulogram</w:t>
            </w:r>
          </w:p>
          <w:p w14:paraId="41B03252" w14:textId="77777777" w:rsidR="0009259F" w:rsidRPr="0009259F" w:rsidRDefault="0009259F" w:rsidP="0009259F">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Condition of vascular-platelet hemostasis</w:t>
            </w:r>
          </w:p>
          <w:p w14:paraId="1F8749BC" w14:textId="77777777" w:rsidR="0009259F" w:rsidRPr="0009259F" w:rsidRDefault="0009259F" w:rsidP="0009259F">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Condition of the autonomic nervous system</w:t>
            </w:r>
          </w:p>
          <w:p w14:paraId="242471E3" w14:textId="77777777" w:rsidR="0009259F" w:rsidRPr="0009259F" w:rsidRDefault="0009259F" w:rsidP="0009259F">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Situation and level of personality excitement</w:t>
            </w:r>
          </w:p>
          <w:p w14:paraId="2531DAF9" w14:textId="77777777" w:rsidR="003F3A2D" w:rsidRPr="005A5053" w:rsidRDefault="0009259F" w:rsidP="0009259F">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 xml:space="preserve">Study of quality of life </w:t>
            </w:r>
          </w:p>
        </w:tc>
      </w:tr>
      <w:tr w:rsidR="0029544D" w:rsidRPr="005A5053" w14:paraId="4F8A64F0" w14:textId="77777777" w:rsidTr="00D67E30">
        <w:tc>
          <w:tcPr>
            <w:tcW w:w="2841" w:type="dxa"/>
            <w:shd w:val="clear" w:color="auto" w:fill="FFFFFF" w:themeFill="background1"/>
          </w:tcPr>
          <w:p w14:paraId="11FAB6F4"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Key words:</w:t>
            </w:r>
          </w:p>
        </w:tc>
        <w:tc>
          <w:tcPr>
            <w:tcW w:w="6765" w:type="dxa"/>
          </w:tcPr>
          <w:p w14:paraId="5A4977EB" w14:textId="77777777" w:rsidR="00C35C22" w:rsidRPr="005A5053" w:rsidRDefault="008F3E3F" w:rsidP="002C7303">
            <w:pPr>
              <w:jc w:val="both"/>
              <w:rPr>
                <w:rFonts w:ascii="Times New Roman" w:hAnsi="Times New Roman" w:cs="Times New Roman"/>
                <w:sz w:val="28"/>
                <w:szCs w:val="28"/>
                <w:lang w:val="az-Latn-AZ"/>
              </w:rPr>
            </w:pPr>
            <w:r w:rsidRPr="008F3E3F">
              <w:rPr>
                <w:rFonts w:ascii="Times New Roman" w:hAnsi="Times New Roman" w:cs="Times New Roman"/>
                <w:sz w:val="28"/>
                <w:szCs w:val="28"/>
                <w:lang w:val="az-Latn-AZ"/>
              </w:rPr>
              <w:t>Adenomyosis, diagnosis, prevention, risk factors, laparoscopy, hysteroscopy</w:t>
            </w:r>
          </w:p>
        </w:tc>
      </w:tr>
      <w:tr w:rsidR="0029544D" w:rsidRPr="005A5053" w14:paraId="71FBE0B3" w14:textId="77777777" w:rsidTr="00D67E30">
        <w:tc>
          <w:tcPr>
            <w:tcW w:w="2841" w:type="dxa"/>
            <w:shd w:val="clear" w:color="auto" w:fill="FFFFFF" w:themeFill="background1"/>
          </w:tcPr>
          <w:p w14:paraId="0B4F1A9D" w14:textId="77777777" w:rsidR="00C35C22" w:rsidRPr="005A5053" w:rsidRDefault="00C35C22" w:rsidP="002C7303">
            <w:pPr>
              <w:jc w:val="both"/>
              <w:rPr>
                <w:rFonts w:ascii="Times New Roman" w:hAnsi="Times New Roman" w:cs="Times New Roman"/>
                <w:b/>
                <w:sz w:val="28"/>
                <w:szCs w:val="28"/>
                <w:lang w:val="az-Latn-AZ"/>
              </w:rPr>
            </w:pPr>
            <w:r w:rsidRPr="005A5053">
              <w:rPr>
                <w:rFonts w:ascii="Times New Roman" w:hAnsi="Times New Roman" w:cs="Times New Roman"/>
                <w:b/>
                <w:sz w:val="28"/>
                <w:szCs w:val="28"/>
                <w:lang w:val="az-Latn-AZ"/>
              </w:rPr>
              <w:t>Study type and design:</w:t>
            </w:r>
          </w:p>
        </w:tc>
        <w:tc>
          <w:tcPr>
            <w:tcW w:w="6765" w:type="dxa"/>
          </w:tcPr>
          <w:p w14:paraId="74BCC130" w14:textId="77777777" w:rsidR="0009259F" w:rsidRPr="0009259F" w:rsidRDefault="0009259F" w:rsidP="0009259F">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Clinical-epidemiological.</w:t>
            </w:r>
          </w:p>
          <w:p w14:paraId="084C4B92" w14:textId="77777777" w:rsidR="00C35C22" w:rsidRPr="005A5053" w:rsidRDefault="0009259F" w:rsidP="0009259F">
            <w:pPr>
              <w:jc w:val="both"/>
              <w:rPr>
                <w:rFonts w:ascii="Times New Roman" w:hAnsi="Times New Roman" w:cs="Times New Roman"/>
                <w:sz w:val="28"/>
                <w:szCs w:val="28"/>
                <w:lang w:val="az-Latn-AZ"/>
              </w:rPr>
            </w:pPr>
            <w:r w:rsidRPr="0009259F">
              <w:rPr>
                <w:rFonts w:ascii="Times New Roman" w:hAnsi="Times New Roman" w:cs="Times New Roman"/>
                <w:sz w:val="28"/>
                <w:szCs w:val="28"/>
                <w:lang w:val="az-Latn-AZ"/>
              </w:rPr>
              <w:t>Diagnosis, treatment, prevention</w:t>
            </w:r>
          </w:p>
        </w:tc>
      </w:tr>
    </w:tbl>
    <w:p w14:paraId="66E829DD" w14:textId="77777777" w:rsidR="002378E4" w:rsidRPr="005A5053" w:rsidRDefault="002378E4" w:rsidP="002C7303">
      <w:pPr>
        <w:spacing w:after="0" w:line="240" w:lineRule="auto"/>
        <w:jc w:val="both"/>
        <w:rPr>
          <w:rFonts w:ascii="Times New Roman" w:hAnsi="Times New Roman" w:cs="Times New Roman"/>
          <w:sz w:val="28"/>
          <w:szCs w:val="28"/>
          <w:lang w:val="az-Latn-AZ"/>
        </w:rPr>
      </w:pPr>
    </w:p>
    <w:sectPr w:rsidR="002378E4" w:rsidRPr="005A5053" w:rsidSect="008D6879">
      <w:head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A5CA" w14:textId="77777777" w:rsidR="00D52481" w:rsidRDefault="00D52481" w:rsidP="0036509B">
      <w:pPr>
        <w:spacing w:after="0" w:line="240" w:lineRule="auto"/>
      </w:pPr>
      <w:r>
        <w:separator/>
      </w:r>
    </w:p>
  </w:endnote>
  <w:endnote w:type="continuationSeparator" w:id="0">
    <w:p w14:paraId="41026150" w14:textId="77777777" w:rsidR="00D52481" w:rsidRDefault="00D52481"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Newton-Regular">
    <w:altName w:val="Times New Roman"/>
    <w:panose1 w:val="020B0604020202020204"/>
    <w:charset w:val="00"/>
    <w:family w:val="roman"/>
    <w:notTrueType/>
    <w:pitch w:val="default"/>
  </w:font>
  <w:font w:name="CIDFont+F2">
    <w:altName w:val="Times New Roman"/>
    <w:panose1 w:val="020B0604020202020204"/>
    <w:charset w:val="00"/>
    <w:family w:val="roman"/>
    <w:notTrueType/>
    <w:pitch w:val="default"/>
  </w:font>
  <w:font w:name="CIDFont+F3">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4D8C" w14:textId="77777777" w:rsidR="00D52481" w:rsidRDefault="00D52481" w:rsidP="0036509B">
      <w:pPr>
        <w:spacing w:after="0" w:line="240" w:lineRule="auto"/>
      </w:pPr>
      <w:r>
        <w:separator/>
      </w:r>
    </w:p>
  </w:footnote>
  <w:footnote w:type="continuationSeparator" w:id="0">
    <w:p w14:paraId="1EA227FE" w14:textId="77777777" w:rsidR="00D52481" w:rsidRDefault="00D52481"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9AB4" w14:textId="77777777" w:rsidR="0092051B" w:rsidRPr="0036509B" w:rsidRDefault="0092051B" w:rsidP="0036509B">
    <w:pPr>
      <w:pStyle w:val="Header"/>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w:t>
    </w:r>
    <w:r>
      <w:rPr>
        <w:i/>
        <w:lang w:val="az-Latn-AZ"/>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5339C1"/>
    <w:multiLevelType w:val="hybridMultilevel"/>
    <w:tmpl w:val="C77C9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216CD"/>
    <w:multiLevelType w:val="hybridMultilevel"/>
    <w:tmpl w:val="0756AFA6"/>
    <w:lvl w:ilvl="0" w:tplc="DC2E944E">
      <w:start w:val="1"/>
      <w:numFmt w:val="bullet"/>
      <w:lvlText w:val="-"/>
      <w:lvlJc w:val="left"/>
      <w:pPr>
        <w:ind w:left="720" w:hanging="360"/>
      </w:pPr>
      <w:rPr>
        <w:rFonts w:ascii="Arial" w:eastAsia="Times New Roman" w:hAnsi="Arial" w:cs="Arial" w:hint="default"/>
        <w:color w:val="000000"/>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222ED"/>
    <w:multiLevelType w:val="hybridMultilevel"/>
    <w:tmpl w:val="D0AE2142"/>
    <w:lvl w:ilvl="0" w:tplc="B82275EE">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5209B7"/>
    <w:multiLevelType w:val="hybridMultilevel"/>
    <w:tmpl w:val="5592506C"/>
    <w:lvl w:ilvl="0" w:tplc="A81847E4">
      <w:start w:val="1"/>
      <w:numFmt w:val="decimal"/>
      <w:lvlText w:val="%1."/>
      <w:lvlJc w:val="left"/>
      <w:pPr>
        <w:ind w:left="1959" w:hanging="1335"/>
      </w:pPr>
      <w:rPr>
        <w:lang w:val="ru-RU"/>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15" w15:restartNumberingAfterBreak="0">
    <w:nsid w:val="52A374BE"/>
    <w:multiLevelType w:val="hybridMultilevel"/>
    <w:tmpl w:val="B8B22BA0"/>
    <w:lvl w:ilvl="0" w:tplc="075EF3C0">
      <w:start w:val="1"/>
      <w:numFmt w:val="bullet"/>
      <w:lvlText w:val=""/>
      <w:lvlJc w:val="left"/>
      <w:pPr>
        <w:tabs>
          <w:tab w:val="num" w:pos="720"/>
        </w:tabs>
        <w:ind w:left="720" w:hanging="360"/>
      </w:pPr>
      <w:rPr>
        <w:rFonts w:ascii="Wingdings 2" w:hAnsi="Wingdings 2" w:hint="default"/>
      </w:rPr>
    </w:lvl>
    <w:lvl w:ilvl="1" w:tplc="A9FA7A68" w:tentative="1">
      <w:start w:val="1"/>
      <w:numFmt w:val="bullet"/>
      <w:lvlText w:val=""/>
      <w:lvlJc w:val="left"/>
      <w:pPr>
        <w:tabs>
          <w:tab w:val="num" w:pos="1440"/>
        </w:tabs>
        <w:ind w:left="1440" w:hanging="360"/>
      </w:pPr>
      <w:rPr>
        <w:rFonts w:ascii="Wingdings 2" w:hAnsi="Wingdings 2" w:hint="default"/>
      </w:rPr>
    </w:lvl>
    <w:lvl w:ilvl="2" w:tplc="7DC2FDE2" w:tentative="1">
      <w:start w:val="1"/>
      <w:numFmt w:val="bullet"/>
      <w:lvlText w:val=""/>
      <w:lvlJc w:val="left"/>
      <w:pPr>
        <w:tabs>
          <w:tab w:val="num" w:pos="2160"/>
        </w:tabs>
        <w:ind w:left="2160" w:hanging="360"/>
      </w:pPr>
      <w:rPr>
        <w:rFonts w:ascii="Wingdings 2" w:hAnsi="Wingdings 2" w:hint="default"/>
      </w:rPr>
    </w:lvl>
    <w:lvl w:ilvl="3" w:tplc="521C64A4" w:tentative="1">
      <w:start w:val="1"/>
      <w:numFmt w:val="bullet"/>
      <w:lvlText w:val=""/>
      <w:lvlJc w:val="left"/>
      <w:pPr>
        <w:tabs>
          <w:tab w:val="num" w:pos="2880"/>
        </w:tabs>
        <w:ind w:left="2880" w:hanging="360"/>
      </w:pPr>
      <w:rPr>
        <w:rFonts w:ascii="Wingdings 2" w:hAnsi="Wingdings 2" w:hint="default"/>
      </w:rPr>
    </w:lvl>
    <w:lvl w:ilvl="4" w:tplc="56460C38" w:tentative="1">
      <w:start w:val="1"/>
      <w:numFmt w:val="bullet"/>
      <w:lvlText w:val=""/>
      <w:lvlJc w:val="left"/>
      <w:pPr>
        <w:tabs>
          <w:tab w:val="num" w:pos="3600"/>
        </w:tabs>
        <w:ind w:left="3600" w:hanging="360"/>
      </w:pPr>
      <w:rPr>
        <w:rFonts w:ascii="Wingdings 2" w:hAnsi="Wingdings 2" w:hint="default"/>
      </w:rPr>
    </w:lvl>
    <w:lvl w:ilvl="5" w:tplc="45427EB0" w:tentative="1">
      <w:start w:val="1"/>
      <w:numFmt w:val="bullet"/>
      <w:lvlText w:val=""/>
      <w:lvlJc w:val="left"/>
      <w:pPr>
        <w:tabs>
          <w:tab w:val="num" w:pos="4320"/>
        </w:tabs>
        <w:ind w:left="4320" w:hanging="360"/>
      </w:pPr>
      <w:rPr>
        <w:rFonts w:ascii="Wingdings 2" w:hAnsi="Wingdings 2" w:hint="default"/>
      </w:rPr>
    </w:lvl>
    <w:lvl w:ilvl="6" w:tplc="96D26138" w:tentative="1">
      <w:start w:val="1"/>
      <w:numFmt w:val="bullet"/>
      <w:lvlText w:val=""/>
      <w:lvlJc w:val="left"/>
      <w:pPr>
        <w:tabs>
          <w:tab w:val="num" w:pos="5040"/>
        </w:tabs>
        <w:ind w:left="5040" w:hanging="360"/>
      </w:pPr>
      <w:rPr>
        <w:rFonts w:ascii="Wingdings 2" w:hAnsi="Wingdings 2" w:hint="default"/>
      </w:rPr>
    </w:lvl>
    <w:lvl w:ilvl="7" w:tplc="0A22F3B0" w:tentative="1">
      <w:start w:val="1"/>
      <w:numFmt w:val="bullet"/>
      <w:lvlText w:val=""/>
      <w:lvlJc w:val="left"/>
      <w:pPr>
        <w:tabs>
          <w:tab w:val="num" w:pos="5760"/>
        </w:tabs>
        <w:ind w:left="5760" w:hanging="360"/>
      </w:pPr>
      <w:rPr>
        <w:rFonts w:ascii="Wingdings 2" w:hAnsi="Wingdings 2" w:hint="default"/>
      </w:rPr>
    </w:lvl>
    <w:lvl w:ilvl="8" w:tplc="5C30088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E1B8E"/>
    <w:multiLevelType w:val="hybridMultilevel"/>
    <w:tmpl w:val="B04E4EDA"/>
    <w:lvl w:ilvl="0" w:tplc="0419000F">
      <w:start w:val="1"/>
      <w:numFmt w:val="decimal"/>
      <w:lvlText w:val="%1."/>
      <w:lvlJc w:val="left"/>
      <w:pPr>
        <w:ind w:left="865" w:hanging="360"/>
      </w:p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19"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15:restartNumberingAfterBreak="0">
    <w:nsid w:val="5DAC6152"/>
    <w:multiLevelType w:val="hybridMultilevel"/>
    <w:tmpl w:val="A7E46DAE"/>
    <w:lvl w:ilvl="0" w:tplc="E4CA9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40373"/>
    <w:multiLevelType w:val="hybridMultilevel"/>
    <w:tmpl w:val="A8205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793560"/>
    <w:multiLevelType w:val="hybridMultilevel"/>
    <w:tmpl w:val="E9D0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1535E"/>
    <w:multiLevelType w:val="hybridMultilevel"/>
    <w:tmpl w:val="1668F9C0"/>
    <w:lvl w:ilvl="0" w:tplc="CE1208DE">
      <w:start w:val="1"/>
      <w:numFmt w:val="bullet"/>
      <w:lvlText w:val=""/>
      <w:lvlJc w:val="left"/>
      <w:pPr>
        <w:tabs>
          <w:tab w:val="num" w:pos="720"/>
        </w:tabs>
        <w:ind w:left="720" w:hanging="360"/>
      </w:pPr>
      <w:rPr>
        <w:rFonts w:ascii="Wingdings 2" w:hAnsi="Wingdings 2" w:hint="default"/>
      </w:rPr>
    </w:lvl>
    <w:lvl w:ilvl="1" w:tplc="6BBED93A" w:tentative="1">
      <w:start w:val="1"/>
      <w:numFmt w:val="bullet"/>
      <w:lvlText w:val=""/>
      <w:lvlJc w:val="left"/>
      <w:pPr>
        <w:tabs>
          <w:tab w:val="num" w:pos="1440"/>
        </w:tabs>
        <w:ind w:left="1440" w:hanging="360"/>
      </w:pPr>
      <w:rPr>
        <w:rFonts w:ascii="Wingdings 2" w:hAnsi="Wingdings 2" w:hint="default"/>
      </w:rPr>
    </w:lvl>
    <w:lvl w:ilvl="2" w:tplc="168675D6" w:tentative="1">
      <w:start w:val="1"/>
      <w:numFmt w:val="bullet"/>
      <w:lvlText w:val=""/>
      <w:lvlJc w:val="left"/>
      <w:pPr>
        <w:tabs>
          <w:tab w:val="num" w:pos="2160"/>
        </w:tabs>
        <w:ind w:left="2160" w:hanging="360"/>
      </w:pPr>
      <w:rPr>
        <w:rFonts w:ascii="Wingdings 2" w:hAnsi="Wingdings 2" w:hint="default"/>
      </w:rPr>
    </w:lvl>
    <w:lvl w:ilvl="3" w:tplc="1C647E86" w:tentative="1">
      <w:start w:val="1"/>
      <w:numFmt w:val="bullet"/>
      <w:lvlText w:val=""/>
      <w:lvlJc w:val="left"/>
      <w:pPr>
        <w:tabs>
          <w:tab w:val="num" w:pos="2880"/>
        </w:tabs>
        <w:ind w:left="2880" w:hanging="360"/>
      </w:pPr>
      <w:rPr>
        <w:rFonts w:ascii="Wingdings 2" w:hAnsi="Wingdings 2" w:hint="default"/>
      </w:rPr>
    </w:lvl>
    <w:lvl w:ilvl="4" w:tplc="6E845CCE" w:tentative="1">
      <w:start w:val="1"/>
      <w:numFmt w:val="bullet"/>
      <w:lvlText w:val=""/>
      <w:lvlJc w:val="left"/>
      <w:pPr>
        <w:tabs>
          <w:tab w:val="num" w:pos="3600"/>
        </w:tabs>
        <w:ind w:left="3600" w:hanging="360"/>
      </w:pPr>
      <w:rPr>
        <w:rFonts w:ascii="Wingdings 2" w:hAnsi="Wingdings 2" w:hint="default"/>
      </w:rPr>
    </w:lvl>
    <w:lvl w:ilvl="5" w:tplc="B20048BC" w:tentative="1">
      <w:start w:val="1"/>
      <w:numFmt w:val="bullet"/>
      <w:lvlText w:val=""/>
      <w:lvlJc w:val="left"/>
      <w:pPr>
        <w:tabs>
          <w:tab w:val="num" w:pos="4320"/>
        </w:tabs>
        <w:ind w:left="4320" w:hanging="360"/>
      </w:pPr>
      <w:rPr>
        <w:rFonts w:ascii="Wingdings 2" w:hAnsi="Wingdings 2" w:hint="default"/>
      </w:rPr>
    </w:lvl>
    <w:lvl w:ilvl="6" w:tplc="BAFE2632" w:tentative="1">
      <w:start w:val="1"/>
      <w:numFmt w:val="bullet"/>
      <w:lvlText w:val=""/>
      <w:lvlJc w:val="left"/>
      <w:pPr>
        <w:tabs>
          <w:tab w:val="num" w:pos="5040"/>
        </w:tabs>
        <w:ind w:left="5040" w:hanging="360"/>
      </w:pPr>
      <w:rPr>
        <w:rFonts w:ascii="Wingdings 2" w:hAnsi="Wingdings 2" w:hint="default"/>
      </w:rPr>
    </w:lvl>
    <w:lvl w:ilvl="7" w:tplc="AC2CBF84" w:tentative="1">
      <w:start w:val="1"/>
      <w:numFmt w:val="bullet"/>
      <w:lvlText w:val=""/>
      <w:lvlJc w:val="left"/>
      <w:pPr>
        <w:tabs>
          <w:tab w:val="num" w:pos="5760"/>
        </w:tabs>
        <w:ind w:left="5760" w:hanging="360"/>
      </w:pPr>
      <w:rPr>
        <w:rFonts w:ascii="Wingdings 2" w:hAnsi="Wingdings 2" w:hint="default"/>
      </w:rPr>
    </w:lvl>
    <w:lvl w:ilvl="8" w:tplc="A2D2D118"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25"/>
  </w:num>
  <w:num w:numId="3">
    <w:abstractNumId w:val="17"/>
  </w:num>
  <w:num w:numId="4">
    <w:abstractNumId w:val="2"/>
  </w:num>
  <w:num w:numId="5">
    <w:abstractNumId w:val="6"/>
  </w:num>
  <w:num w:numId="6">
    <w:abstractNumId w:val="1"/>
  </w:num>
  <w:num w:numId="7">
    <w:abstractNumId w:val="23"/>
  </w:num>
  <w:num w:numId="8">
    <w:abstractNumId w:val="19"/>
  </w:num>
  <w:num w:numId="9">
    <w:abstractNumId w:val="5"/>
  </w:num>
  <w:num w:numId="10">
    <w:abstractNumId w:val="11"/>
  </w:num>
  <w:num w:numId="11">
    <w:abstractNumId w:val="7"/>
  </w:num>
  <w:num w:numId="12">
    <w:abstractNumId w:val="16"/>
  </w:num>
  <w:num w:numId="13">
    <w:abstractNumId w:val="4"/>
  </w:num>
  <w:num w:numId="14">
    <w:abstractNumId w:val="0"/>
  </w:num>
  <w:num w:numId="15">
    <w:abstractNumId w:val="22"/>
  </w:num>
  <w:num w:numId="16">
    <w:abstractNumId w:val="12"/>
  </w:num>
  <w:num w:numId="17">
    <w:abstractNumId w:val="21"/>
  </w:num>
  <w:num w:numId="18">
    <w:abstractNumId w:val="9"/>
  </w:num>
  <w:num w:numId="19">
    <w:abstractNumId w:val="3"/>
  </w:num>
  <w:num w:numId="20">
    <w:abstractNumId w:val="8"/>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E6F"/>
    <w:rsid w:val="000003DE"/>
    <w:rsid w:val="00000A8C"/>
    <w:rsid w:val="00002E2B"/>
    <w:rsid w:val="00002EC1"/>
    <w:rsid w:val="000047A5"/>
    <w:rsid w:val="00004917"/>
    <w:rsid w:val="00004ACE"/>
    <w:rsid w:val="00005363"/>
    <w:rsid w:val="00005DB3"/>
    <w:rsid w:val="00005E00"/>
    <w:rsid w:val="00006278"/>
    <w:rsid w:val="00006684"/>
    <w:rsid w:val="000069C7"/>
    <w:rsid w:val="00006C8E"/>
    <w:rsid w:val="00006CD5"/>
    <w:rsid w:val="00007396"/>
    <w:rsid w:val="0000775F"/>
    <w:rsid w:val="0000788F"/>
    <w:rsid w:val="000102EB"/>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023"/>
    <w:rsid w:val="000254F1"/>
    <w:rsid w:val="000263EB"/>
    <w:rsid w:val="000264DA"/>
    <w:rsid w:val="00027780"/>
    <w:rsid w:val="00030F6C"/>
    <w:rsid w:val="000314B8"/>
    <w:rsid w:val="00031FB6"/>
    <w:rsid w:val="000320DB"/>
    <w:rsid w:val="00032A35"/>
    <w:rsid w:val="00033744"/>
    <w:rsid w:val="00034195"/>
    <w:rsid w:val="0003491E"/>
    <w:rsid w:val="00034B80"/>
    <w:rsid w:val="00034D0B"/>
    <w:rsid w:val="00034DFF"/>
    <w:rsid w:val="00035B29"/>
    <w:rsid w:val="00035EA8"/>
    <w:rsid w:val="00036B31"/>
    <w:rsid w:val="000374FB"/>
    <w:rsid w:val="00040D44"/>
    <w:rsid w:val="0004141A"/>
    <w:rsid w:val="00042796"/>
    <w:rsid w:val="0004357A"/>
    <w:rsid w:val="00043DC1"/>
    <w:rsid w:val="0004484E"/>
    <w:rsid w:val="0004495D"/>
    <w:rsid w:val="000454DC"/>
    <w:rsid w:val="000456EC"/>
    <w:rsid w:val="00045BDC"/>
    <w:rsid w:val="00045FFE"/>
    <w:rsid w:val="00050B22"/>
    <w:rsid w:val="00050C2F"/>
    <w:rsid w:val="000513F1"/>
    <w:rsid w:val="0005201F"/>
    <w:rsid w:val="000520E6"/>
    <w:rsid w:val="0005368A"/>
    <w:rsid w:val="00054174"/>
    <w:rsid w:val="000545DC"/>
    <w:rsid w:val="000547C7"/>
    <w:rsid w:val="00054F39"/>
    <w:rsid w:val="00055140"/>
    <w:rsid w:val="00055397"/>
    <w:rsid w:val="0005573F"/>
    <w:rsid w:val="00055E98"/>
    <w:rsid w:val="00056836"/>
    <w:rsid w:val="00057993"/>
    <w:rsid w:val="00057DB9"/>
    <w:rsid w:val="00061AA6"/>
    <w:rsid w:val="0006212E"/>
    <w:rsid w:val="00062BAE"/>
    <w:rsid w:val="00062E32"/>
    <w:rsid w:val="000631AC"/>
    <w:rsid w:val="00063C60"/>
    <w:rsid w:val="0006489D"/>
    <w:rsid w:val="00064F5F"/>
    <w:rsid w:val="00065C4B"/>
    <w:rsid w:val="000674F4"/>
    <w:rsid w:val="000678A3"/>
    <w:rsid w:val="000678A5"/>
    <w:rsid w:val="00070FE8"/>
    <w:rsid w:val="00071934"/>
    <w:rsid w:val="0007287F"/>
    <w:rsid w:val="00072A33"/>
    <w:rsid w:val="00072C34"/>
    <w:rsid w:val="00073564"/>
    <w:rsid w:val="00075F16"/>
    <w:rsid w:val="000764AD"/>
    <w:rsid w:val="00076797"/>
    <w:rsid w:val="00077180"/>
    <w:rsid w:val="000773E5"/>
    <w:rsid w:val="000807EE"/>
    <w:rsid w:val="0008141D"/>
    <w:rsid w:val="0008160B"/>
    <w:rsid w:val="0008234A"/>
    <w:rsid w:val="000841D7"/>
    <w:rsid w:val="00084666"/>
    <w:rsid w:val="0008543A"/>
    <w:rsid w:val="0008558F"/>
    <w:rsid w:val="00086155"/>
    <w:rsid w:val="00086B5B"/>
    <w:rsid w:val="00090AB5"/>
    <w:rsid w:val="00090AF3"/>
    <w:rsid w:val="000910A1"/>
    <w:rsid w:val="00091286"/>
    <w:rsid w:val="00091D48"/>
    <w:rsid w:val="00092141"/>
    <w:rsid w:val="0009259F"/>
    <w:rsid w:val="00093C9C"/>
    <w:rsid w:val="0009407A"/>
    <w:rsid w:val="0009493D"/>
    <w:rsid w:val="00094C97"/>
    <w:rsid w:val="000954A4"/>
    <w:rsid w:val="0009603B"/>
    <w:rsid w:val="0009627B"/>
    <w:rsid w:val="00096BD6"/>
    <w:rsid w:val="00096ECC"/>
    <w:rsid w:val="00097EB8"/>
    <w:rsid w:val="000A0355"/>
    <w:rsid w:val="000A0652"/>
    <w:rsid w:val="000A078D"/>
    <w:rsid w:val="000A237C"/>
    <w:rsid w:val="000A240A"/>
    <w:rsid w:val="000A2AE7"/>
    <w:rsid w:val="000A2EFC"/>
    <w:rsid w:val="000A4245"/>
    <w:rsid w:val="000A4F7D"/>
    <w:rsid w:val="000A5374"/>
    <w:rsid w:val="000A60D4"/>
    <w:rsid w:val="000A639E"/>
    <w:rsid w:val="000A65D1"/>
    <w:rsid w:val="000A6E6C"/>
    <w:rsid w:val="000A6FAA"/>
    <w:rsid w:val="000A7EE8"/>
    <w:rsid w:val="000B153D"/>
    <w:rsid w:val="000B15F9"/>
    <w:rsid w:val="000B2F82"/>
    <w:rsid w:val="000B35BA"/>
    <w:rsid w:val="000B46DB"/>
    <w:rsid w:val="000B49F1"/>
    <w:rsid w:val="000B625E"/>
    <w:rsid w:val="000B700F"/>
    <w:rsid w:val="000C09D5"/>
    <w:rsid w:val="000C0AD9"/>
    <w:rsid w:val="000C1BB6"/>
    <w:rsid w:val="000C1C87"/>
    <w:rsid w:val="000C2F77"/>
    <w:rsid w:val="000C3976"/>
    <w:rsid w:val="000C56B9"/>
    <w:rsid w:val="000C75E9"/>
    <w:rsid w:val="000C77A5"/>
    <w:rsid w:val="000D0C9A"/>
    <w:rsid w:val="000D1172"/>
    <w:rsid w:val="000D1E5B"/>
    <w:rsid w:val="000D503E"/>
    <w:rsid w:val="000D5252"/>
    <w:rsid w:val="000D683E"/>
    <w:rsid w:val="000D6A70"/>
    <w:rsid w:val="000D6AA1"/>
    <w:rsid w:val="000D6B89"/>
    <w:rsid w:val="000E067C"/>
    <w:rsid w:val="000E1F64"/>
    <w:rsid w:val="000E231F"/>
    <w:rsid w:val="000E2397"/>
    <w:rsid w:val="000E311A"/>
    <w:rsid w:val="000E331D"/>
    <w:rsid w:val="000E4107"/>
    <w:rsid w:val="000E454B"/>
    <w:rsid w:val="000E461D"/>
    <w:rsid w:val="000E5A30"/>
    <w:rsid w:val="000E70EF"/>
    <w:rsid w:val="000E71F7"/>
    <w:rsid w:val="000E73C8"/>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000"/>
    <w:rsid w:val="00104692"/>
    <w:rsid w:val="00105CED"/>
    <w:rsid w:val="00106942"/>
    <w:rsid w:val="00110452"/>
    <w:rsid w:val="001106E5"/>
    <w:rsid w:val="00110ECA"/>
    <w:rsid w:val="00111DB6"/>
    <w:rsid w:val="00112049"/>
    <w:rsid w:val="00112701"/>
    <w:rsid w:val="00113427"/>
    <w:rsid w:val="001138B5"/>
    <w:rsid w:val="00113CB1"/>
    <w:rsid w:val="001144C6"/>
    <w:rsid w:val="00114639"/>
    <w:rsid w:val="00115DFD"/>
    <w:rsid w:val="00116037"/>
    <w:rsid w:val="00116FA9"/>
    <w:rsid w:val="00117037"/>
    <w:rsid w:val="00117811"/>
    <w:rsid w:val="00120893"/>
    <w:rsid w:val="00120A0C"/>
    <w:rsid w:val="0012103E"/>
    <w:rsid w:val="00121142"/>
    <w:rsid w:val="0012189E"/>
    <w:rsid w:val="00123606"/>
    <w:rsid w:val="0012407A"/>
    <w:rsid w:val="00124FD4"/>
    <w:rsid w:val="001256FB"/>
    <w:rsid w:val="0012632F"/>
    <w:rsid w:val="00127C14"/>
    <w:rsid w:val="00127C78"/>
    <w:rsid w:val="00130F61"/>
    <w:rsid w:val="001316CA"/>
    <w:rsid w:val="00131929"/>
    <w:rsid w:val="00132EFC"/>
    <w:rsid w:val="0013468B"/>
    <w:rsid w:val="00135216"/>
    <w:rsid w:val="001368B6"/>
    <w:rsid w:val="00137482"/>
    <w:rsid w:val="001374BC"/>
    <w:rsid w:val="00137892"/>
    <w:rsid w:val="001378C7"/>
    <w:rsid w:val="00137F3C"/>
    <w:rsid w:val="0014043B"/>
    <w:rsid w:val="00141028"/>
    <w:rsid w:val="00141322"/>
    <w:rsid w:val="00141FCE"/>
    <w:rsid w:val="001422C7"/>
    <w:rsid w:val="001423CB"/>
    <w:rsid w:val="00144A45"/>
    <w:rsid w:val="001458DE"/>
    <w:rsid w:val="00145F14"/>
    <w:rsid w:val="0014655C"/>
    <w:rsid w:val="0014713E"/>
    <w:rsid w:val="00147D3A"/>
    <w:rsid w:val="00151E87"/>
    <w:rsid w:val="00151F46"/>
    <w:rsid w:val="00152A5B"/>
    <w:rsid w:val="00153930"/>
    <w:rsid w:val="00154406"/>
    <w:rsid w:val="001548D2"/>
    <w:rsid w:val="00154936"/>
    <w:rsid w:val="001554A1"/>
    <w:rsid w:val="00155D9D"/>
    <w:rsid w:val="00155EC6"/>
    <w:rsid w:val="00156F79"/>
    <w:rsid w:val="001570FA"/>
    <w:rsid w:val="00160127"/>
    <w:rsid w:val="00161822"/>
    <w:rsid w:val="00161E1D"/>
    <w:rsid w:val="00162300"/>
    <w:rsid w:val="0016241C"/>
    <w:rsid w:val="0016247A"/>
    <w:rsid w:val="00162E1E"/>
    <w:rsid w:val="00163068"/>
    <w:rsid w:val="00163AD2"/>
    <w:rsid w:val="00163C83"/>
    <w:rsid w:val="00163D75"/>
    <w:rsid w:val="0016579D"/>
    <w:rsid w:val="0016587D"/>
    <w:rsid w:val="00166457"/>
    <w:rsid w:val="00166991"/>
    <w:rsid w:val="00170494"/>
    <w:rsid w:val="00170DF0"/>
    <w:rsid w:val="00171B37"/>
    <w:rsid w:val="00171F8F"/>
    <w:rsid w:val="0017252F"/>
    <w:rsid w:val="00172A83"/>
    <w:rsid w:val="00172FCB"/>
    <w:rsid w:val="001732A1"/>
    <w:rsid w:val="00173D57"/>
    <w:rsid w:val="00174727"/>
    <w:rsid w:val="00174AFA"/>
    <w:rsid w:val="00174CD8"/>
    <w:rsid w:val="0017541C"/>
    <w:rsid w:val="00175DEC"/>
    <w:rsid w:val="0017669F"/>
    <w:rsid w:val="00177B7D"/>
    <w:rsid w:val="00180C68"/>
    <w:rsid w:val="0018109F"/>
    <w:rsid w:val="001814E5"/>
    <w:rsid w:val="001823B3"/>
    <w:rsid w:val="00182EF7"/>
    <w:rsid w:val="00183503"/>
    <w:rsid w:val="00183510"/>
    <w:rsid w:val="001838F3"/>
    <w:rsid w:val="00184FE1"/>
    <w:rsid w:val="00185616"/>
    <w:rsid w:val="00186532"/>
    <w:rsid w:val="001865A0"/>
    <w:rsid w:val="00187D7A"/>
    <w:rsid w:val="00190C44"/>
    <w:rsid w:val="00191C58"/>
    <w:rsid w:val="00193219"/>
    <w:rsid w:val="001934F9"/>
    <w:rsid w:val="0019396A"/>
    <w:rsid w:val="0019534C"/>
    <w:rsid w:val="001962FB"/>
    <w:rsid w:val="001973AB"/>
    <w:rsid w:val="001979C6"/>
    <w:rsid w:val="001A009E"/>
    <w:rsid w:val="001A01D9"/>
    <w:rsid w:val="001A033C"/>
    <w:rsid w:val="001A04F4"/>
    <w:rsid w:val="001A0693"/>
    <w:rsid w:val="001A0DC1"/>
    <w:rsid w:val="001A1153"/>
    <w:rsid w:val="001A23F5"/>
    <w:rsid w:val="001A2A7F"/>
    <w:rsid w:val="001A3047"/>
    <w:rsid w:val="001A47C2"/>
    <w:rsid w:val="001A4C3F"/>
    <w:rsid w:val="001A5210"/>
    <w:rsid w:val="001A5870"/>
    <w:rsid w:val="001A64C6"/>
    <w:rsid w:val="001A72F5"/>
    <w:rsid w:val="001B0044"/>
    <w:rsid w:val="001B011B"/>
    <w:rsid w:val="001B0B9F"/>
    <w:rsid w:val="001B2272"/>
    <w:rsid w:val="001B4083"/>
    <w:rsid w:val="001B49E9"/>
    <w:rsid w:val="001B4B3A"/>
    <w:rsid w:val="001B51F8"/>
    <w:rsid w:val="001C0513"/>
    <w:rsid w:val="001C0E1F"/>
    <w:rsid w:val="001C1C6F"/>
    <w:rsid w:val="001C1E2B"/>
    <w:rsid w:val="001C23EC"/>
    <w:rsid w:val="001C2881"/>
    <w:rsid w:val="001C3A50"/>
    <w:rsid w:val="001C4C22"/>
    <w:rsid w:val="001C530F"/>
    <w:rsid w:val="001C59A7"/>
    <w:rsid w:val="001C64A3"/>
    <w:rsid w:val="001C6D89"/>
    <w:rsid w:val="001C6E8A"/>
    <w:rsid w:val="001C70FE"/>
    <w:rsid w:val="001C767F"/>
    <w:rsid w:val="001D098A"/>
    <w:rsid w:val="001D0F37"/>
    <w:rsid w:val="001D14E4"/>
    <w:rsid w:val="001D1839"/>
    <w:rsid w:val="001D1AE6"/>
    <w:rsid w:val="001D1CF6"/>
    <w:rsid w:val="001D2281"/>
    <w:rsid w:val="001D2923"/>
    <w:rsid w:val="001D2DA7"/>
    <w:rsid w:val="001D36D6"/>
    <w:rsid w:val="001D3A61"/>
    <w:rsid w:val="001D3E9A"/>
    <w:rsid w:val="001D5D34"/>
    <w:rsid w:val="001D68EC"/>
    <w:rsid w:val="001D7EE6"/>
    <w:rsid w:val="001E10BE"/>
    <w:rsid w:val="001E125E"/>
    <w:rsid w:val="001E1566"/>
    <w:rsid w:val="001E1C80"/>
    <w:rsid w:val="001E1EB4"/>
    <w:rsid w:val="001E229F"/>
    <w:rsid w:val="001E2633"/>
    <w:rsid w:val="001E6732"/>
    <w:rsid w:val="001E7D71"/>
    <w:rsid w:val="001F01A0"/>
    <w:rsid w:val="001F0430"/>
    <w:rsid w:val="001F0D1F"/>
    <w:rsid w:val="001F1664"/>
    <w:rsid w:val="001F2735"/>
    <w:rsid w:val="001F464C"/>
    <w:rsid w:val="001F4D20"/>
    <w:rsid w:val="001F52D4"/>
    <w:rsid w:val="001F57C0"/>
    <w:rsid w:val="001F58CB"/>
    <w:rsid w:val="001F59A5"/>
    <w:rsid w:val="001F6B3F"/>
    <w:rsid w:val="001F7207"/>
    <w:rsid w:val="002001D3"/>
    <w:rsid w:val="00202B0B"/>
    <w:rsid w:val="00202ECF"/>
    <w:rsid w:val="00203657"/>
    <w:rsid w:val="00204301"/>
    <w:rsid w:val="00204609"/>
    <w:rsid w:val="00205489"/>
    <w:rsid w:val="00205EBF"/>
    <w:rsid w:val="0020619F"/>
    <w:rsid w:val="00206254"/>
    <w:rsid w:val="00206317"/>
    <w:rsid w:val="00206834"/>
    <w:rsid w:val="002073AF"/>
    <w:rsid w:val="002078C8"/>
    <w:rsid w:val="002106BD"/>
    <w:rsid w:val="00211DC9"/>
    <w:rsid w:val="002120D6"/>
    <w:rsid w:val="00212426"/>
    <w:rsid w:val="002127C9"/>
    <w:rsid w:val="002128DB"/>
    <w:rsid w:val="00213D7F"/>
    <w:rsid w:val="00214E96"/>
    <w:rsid w:val="002167C7"/>
    <w:rsid w:val="00216DF6"/>
    <w:rsid w:val="00217014"/>
    <w:rsid w:val="00217F8B"/>
    <w:rsid w:val="002205D6"/>
    <w:rsid w:val="00220623"/>
    <w:rsid w:val="0022110B"/>
    <w:rsid w:val="002217B2"/>
    <w:rsid w:val="00221CEB"/>
    <w:rsid w:val="00221F8A"/>
    <w:rsid w:val="002220A3"/>
    <w:rsid w:val="00223166"/>
    <w:rsid w:val="00225327"/>
    <w:rsid w:val="00225A36"/>
    <w:rsid w:val="00225B01"/>
    <w:rsid w:val="00226720"/>
    <w:rsid w:val="00226BF7"/>
    <w:rsid w:val="0022707C"/>
    <w:rsid w:val="002270C6"/>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019"/>
    <w:rsid w:val="00240477"/>
    <w:rsid w:val="00240A89"/>
    <w:rsid w:val="002414E3"/>
    <w:rsid w:val="00241A13"/>
    <w:rsid w:val="00244277"/>
    <w:rsid w:val="00244479"/>
    <w:rsid w:val="00244520"/>
    <w:rsid w:val="0024764D"/>
    <w:rsid w:val="00247917"/>
    <w:rsid w:val="00247B1E"/>
    <w:rsid w:val="00247C20"/>
    <w:rsid w:val="00250217"/>
    <w:rsid w:val="00250478"/>
    <w:rsid w:val="002515AB"/>
    <w:rsid w:val="00251916"/>
    <w:rsid w:val="00251E7F"/>
    <w:rsid w:val="00251F53"/>
    <w:rsid w:val="0025225A"/>
    <w:rsid w:val="0025284F"/>
    <w:rsid w:val="00253606"/>
    <w:rsid w:val="00253868"/>
    <w:rsid w:val="00254A00"/>
    <w:rsid w:val="002558F8"/>
    <w:rsid w:val="002574C8"/>
    <w:rsid w:val="002575B8"/>
    <w:rsid w:val="00257E96"/>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0B8"/>
    <w:rsid w:val="0027038C"/>
    <w:rsid w:val="0027121D"/>
    <w:rsid w:val="00273EC6"/>
    <w:rsid w:val="00273F9C"/>
    <w:rsid w:val="002751FF"/>
    <w:rsid w:val="00275DBF"/>
    <w:rsid w:val="0027604C"/>
    <w:rsid w:val="0027635E"/>
    <w:rsid w:val="00277D4E"/>
    <w:rsid w:val="00277F9A"/>
    <w:rsid w:val="002806BD"/>
    <w:rsid w:val="00280896"/>
    <w:rsid w:val="00281BBA"/>
    <w:rsid w:val="00281C49"/>
    <w:rsid w:val="00281DCF"/>
    <w:rsid w:val="0028286E"/>
    <w:rsid w:val="00282D8D"/>
    <w:rsid w:val="00283360"/>
    <w:rsid w:val="00283B6B"/>
    <w:rsid w:val="00283DD0"/>
    <w:rsid w:val="002846FA"/>
    <w:rsid w:val="00284899"/>
    <w:rsid w:val="00284ECF"/>
    <w:rsid w:val="0028527B"/>
    <w:rsid w:val="002852D6"/>
    <w:rsid w:val="00286E9A"/>
    <w:rsid w:val="0028712C"/>
    <w:rsid w:val="00287DDC"/>
    <w:rsid w:val="002901C7"/>
    <w:rsid w:val="002901FB"/>
    <w:rsid w:val="0029035C"/>
    <w:rsid w:val="00290CF9"/>
    <w:rsid w:val="00290E17"/>
    <w:rsid w:val="00291287"/>
    <w:rsid w:val="00291538"/>
    <w:rsid w:val="002915AB"/>
    <w:rsid w:val="00292A10"/>
    <w:rsid w:val="00292C47"/>
    <w:rsid w:val="00292DE2"/>
    <w:rsid w:val="00294F6D"/>
    <w:rsid w:val="0029544D"/>
    <w:rsid w:val="00296471"/>
    <w:rsid w:val="00296D9A"/>
    <w:rsid w:val="002A01A7"/>
    <w:rsid w:val="002A0ADF"/>
    <w:rsid w:val="002A0C22"/>
    <w:rsid w:val="002A1368"/>
    <w:rsid w:val="002A245B"/>
    <w:rsid w:val="002A40A9"/>
    <w:rsid w:val="002A4B1F"/>
    <w:rsid w:val="002A4D47"/>
    <w:rsid w:val="002A595E"/>
    <w:rsid w:val="002A630A"/>
    <w:rsid w:val="002A77AC"/>
    <w:rsid w:val="002A7901"/>
    <w:rsid w:val="002A7EBE"/>
    <w:rsid w:val="002B0815"/>
    <w:rsid w:val="002B0C60"/>
    <w:rsid w:val="002B175C"/>
    <w:rsid w:val="002B2A50"/>
    <w:rsid w:val="002B3261"/>
    <w:rsid w:val="002B3EF6"/>
    <w:rsid w:val="002B5826"/>
    <w:rsid w:val="002B5AA6"/>
    <w:rsid w:val="002B6CD2"/>
    <w:rsid w:val="002B6EA1"/>
    <w:rsid w:val="002B6F52"/>
    <w:rsid w:val="002C093D"/>
    <w:rsid w:val="002C1C03"/>
    <w:rsid w:val="002C2002"/>
    <w:rsid w:val="002C2F8F"/>
    <w:rsid w:val="002C2FE2"/>
    <w:rsid w:val="002C30B6"/>
    <w:rsid w:val="002C314F"/>
    <w:rsid w:val="002C3EC7"/>
    <w:rsid w:val="002C4127"/>
    <w:rsid w:val="002C4381"/>
    <w:rsid w:val="002C48CD"/>
    <w:rsid w:val="002C5686"/>
    <w:rsid w:val="002C6F8D"/>
    <w:rsid w:val="002C6FEE"/>
    <w:rsid w:val="002C70D7"/>
    <w:rsid w:val="002C7303"/>
    <w:rsid w:val="002C7A6A"/>
    <w:rsid w:val="002C7DC8"/>
    <w:rsid w:val="002D01EE"/>
    <w:rsid w:val="002D097A"/>
    <w:rsid w:val="002D0BA3"/>
    <w:rsid w:val="002D0FB1"/>
    <w:rsid w:val="002D1780"/>
    <w:rsid w:val="002D1D38"/>
    <w:rsid w:val="002D425F"/>
    <w:rsid w:val="002D5D51"/>
    <w:rsid w:val="002D6A10"/>
    <w:rsid w:val="002D6EF4"/>
    <w:rsid w:val="002D7141"/>
    <w:rsid w:val="002D732C"/>
    <w:rsid w:val="002D7D5F"/>
    <w:rsid w:val="002D7EF2"/>
    <w:rsid w:val="002E00AB"/>
    <w:rsid w:val="002E0513"/>
    <w:rsid w:val="002E07C9"/>
    <w:rsid w:val="002E0AC9"/>
    <w:rsid w:val="002E0FF1"/>
    <w:rsid w:val="002E2668"/>
    <w:rsid w:val="002E26C2"/>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60F2"/>
    <w:rsid w:val="0030778E"/>
    <w:rsid w:val="00307D48"/>
    <w:rsid w:val="0031001D"/>
    <w:rsid w:val="0031060C"/>
    <w:rsid w:val="00310739"/>
    <w:rsid w:val="00310B06"/>
    <w:rsid w:val="00311C55"/>
    <w:rsid w:val="0031262C"/>
    <w:rsid w:val="00312EAD"/>
    <w:rsid w:val="00313527"/>
    <w:rsid w:val="00313D3D"/>
    <w:rsid w:val="00314100"/>
    <w:rsid w:val="00314C15"/>
    <w:rsid w:val="0031666E"/>
    <w:rsid w:val="003169FF"/>
    <w:rsid w:val="00316C89"/>
    <w:rsid w:val="00317C0F"/>
    <w:rsid w:val="00320C45"/>
    <w:rsid w:val="003214FE"/>
    <w:rsid w:val="00321C57"/>
    <w:rsid w:val="00322260"/>
    <w:rsid w:val="0032248B"/>
    <w:rsid w:val="003246EB"/>
    <w:rsid w:val="00325560"/>
    <w:rsid w:val="003259A5"/>
    <w:rsid w:val="003259F5"/>
    <w:rsid w:val="00325CE4"/>
    <w:rsid w:val="00325CF6"/>
    <w:rsid w:val="0032644E"/>
    <w:rsid w:val="003268EF"/>
    <w:rsid w:val="00326C64"/>
    <w:rsid w:val="00327B9A"/>
    <w:rsid w:val="00327CEE"/>
    <w:rsid w:val="003304DD"/>
    <w:rsid w:val="00330756"/>
    <w:rsid w:val="00331F71"/>
    <w:rsid w:val="00332E2C"/>
    <w:rsid w:val="00332F8C"/>
    <w:rsid w:val="00333548"/>
    <w:rsid w:val="00334261"/>
    <w:rsid w:val="003347CF"/>
    <w:rsid w:val="0033495E"/>
    <w:rsid w:val="003370EC"/>
    <w:rsid w:val="0033715E"/>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25BC"/>
    <w:rsid w:val="003530A1"/>
    <w:rsid w:val="003535F3"/>
    <w:rsid w:val="00353731"/>
    <w:rsid w:val="0035582B"/>
    <w:rsid w:val="0035582E"/>
    <w:rsid w:val="00356F1F"/>
    <w:rsid w:val="0036054E"/>
    <w:rsid w:val="003606C4"/>
    <w:rsid w:val="00360B79"/>
    <w:rsid w:val="00360BA5"/>
    <w:rsid w:val="00361A03"/>
    <w:rsid w:val="00362082"/>
    <w:rsid w:val="00362EC3"/>
    <w:rsid w:val="00363411"/>
    <w:rsid w:val="0036342A"/>
    <w:rsid w:val="00363E54"/>
    <w:rsid w:val="00364327"/>
    <w:rsid w:val="00364410"/>
    <w:rsid w:val="0036506C"/>
    <w:rsid w:val="0036509B"/>
    <w:rsid w:val="003664F7"/>
    <w:rsid w:val="00366666"/>
    <w:rsid w:val="0037002D"/>
    <w:rsid w:val="00370B48"/>
    <w:rsid w:val="0037133A"/>
    <w:rsid w:val="003715AB"/>
    <w:rsid w:val="003717C9"/>
    <w:rsid w:val="00373EC8"/>
    <w:rsid w:val="0037466A"/>
    <w:rsid w:val="00375E9A"/>
    <w:rsid w:val="00376FE1"/>
    <w:rsid w:val="00381E84"/>
    <w:rsid w:val="003833C7"/>
    <w:rsid w:val="00383C31"/>
    <w:rsid w:val="003843F8"/>
    <w:rsid w:val="003854D1"/>
    <w:rsid w:val="00385E9D"/>
    <w:rsid w:val="00386B1B"/>
    <w:rsid w:val="00386CFF"/>
    <w:rsid w:val="003873A9"/>
    <w:rsid w:val="0038779F"/>
    <w:rsid w:val="003877A5"/>
    <w:rsid w:val="0039010C"/>
    <w:rsid w:val="00393818"/>
    <w:rsid w:val="00393820"/>
    <w:rsid w:val="00393FEE"/>
    <w:rsid w:val="00396772"/>
    <w:rsid w:val="003A0327"/>
    <w:rsid w:val="003A0969"/>
    <w:rsid w:val="003A0EB3"/>
    <w:rsid w:val="003A1227"/>
    <w:rsid w:val="003A2454"/>
    <w:rsid w:val="003A276B"/>
    <w:rsid w:val="003A36F1"/>
    <w:rsid w:val="003A4659"/>
    <w:rsid w:val="003A483B"/>
    <w:rsid w:val="003A498B"/>
    <w:rsid w:val="003A4C0C"/>
    <w:rsid w:val="003A4E7B"/>
    <w:rsid w:val="003A57AE"/>
    <w:rsid w:val="003A641C"/>
    <w:rsid w:val="003A6C9E"/>
    <w:rsid w:val="003A772F"/>
    <w:rsid w:val="003A7789"/>
    <w:rsid w:val="003B0C86"/>
    <w:rsid w:val="003B1FFD"/>
    <w:rsid w:val="003B24E9"/>
    <w:rsid w:val="003B3E72"/>
    <w:rsid w:val="003B3F4B"/>
    <w:rsid w:val="003B4873"/>
    <w:rsid w:val="003B50EF"/>
    <w:rsid w:val="003B5891"/>
    <w:rsid w:val="003B59C8"/>
    <w:rsid w:val="003B5B0F"/>
    <w:rsid w:val="003B6009"/>
    <w:rsid w:val="003B7418"/>
    <w:rsid w:val="003B7526"/>
    <w:rsid w:val="003B7C8B"/>
    <w:rsid w:val="003C238A"/>
    <w:rsid w:val="003C2B38"/>
    <w:rsid w:val="003C4148"/>
    <w:rsid w:val="003C4362"/>
    <w:rsid w:val="003C47A5"/>
    <w:rsid w:val="003C4BB0"/>
    <w:rsid w:val="003C50B7"/>
    <w:rsid w:val="003C78BC"/>
    <w:rsid w:val="003C7B53"/>
    <w:rsid w:val="003C7EF5"/>
    <w:rsid w:val="003D0652"/>
    <w:rsid w:val="003D1C4F"/>
    <w:rsid w:val="003D1EF4"/>
    <w:rsid w:val="003D2D29"/>
    <w:rsid w:val="003D2EAA"/>
    <w:rsid w:val="003D4039"/>
    <w:rsid w:val="003D557A"/>
    <w:rsid w:val="003D583B"/>
    <w:rsid w:val="003D6E62"/>
    <w:rsid w:val="003D74A7"/>
    <w:rsid w:val="003D7993"/>
    <w:rsid w:val="003E078B"/>
    <w:rsid w:val="003E0A35"/>
    <w:rsid w:val="003E0E25"/>
    <w:rsid w:val="003E1EB0"/>
    <w:rsid w:val="003E34B9"/>
    <w:rsid w:val="003E3525"/>
    <w:rsid w:val="003E35E9"/>
    <w:rsid w:val="003E4197"/>
    <w:rsid w:val="003E431B"/>
    <w:rsid w:val="003E4FC9"/>
    <w:rsid w:val="003E56AF"/>
    <w:rsid w:val="003E5987"/>
    <w:rsid w:val="003E6430"/>
    <w:rsid w:val="003F0E84"/>
    <w:rsid w:val="003F132A"/>
    <w:rsid w:val="003F1D80"/>
    <w:rsid w:val="003F1F55"/>
    <w:rsid w:val="003F23A8"/>
    <w:rsid w:val="003F24B4"/>
    <w:rsid w:val="003F2623"/>
    <w:rsid w:val="003F35A6"/>
    <w:rsid w:val="003F3A2D"/>
    <w:rsid w:val="003F466F"/>
    <w:rsid w:val="003F4F76"/>
    <w:rsid w:val="003F5161"/>
    <w:rsid w:val="003F5C5C"/>
    <w:rsid w:val="003F5D64"/>
    <w:rsid w:val="003F77E4"/>
    <w:rsid w:val="003F79CA"/>
    <w:rsid w:val="003F7B1E"/>
    <w:rsid w:val="00400595"/>
    <w:rsid w:val="004024D5"/>
    <w:rsid w:val="004024FC"/>
    <w:rsid w:val="004038DB"/>
    <w:rsid w:val="00406E52"/>
    <w:rsid w:val="00410215"/>
    <w:rsid w:val="00410221"/>
    <w:rsid w:val="0041102A"/>
    <w:rsid w:val="00411B3A"/>
    <w:rsid w:val="00412AE6"/>
    <w:rsid w:val="00412C99"/>
    <w:rsid w:val="0041307E"/>
    <w:rsid w:val="004131D7"/>
    <w:rsid w:val="00413FBF"/>
    <w:rsid w:val="004143D1"/>
    <w:rsid w:val="0041633C"/>
    <w:rsid w:val="00416639"/>
    <w:rsid w:val="004169B8"/>
    <w:rsid w:val="00417D9C"/>
    <w:rsid w:val="00420157"/>
    <w:rsid w:val="00420314"/>
    <w:rsid w:val="004211F5"/>
    <w:rsid w:val="00421920"/>
    <w:rsid w:val="00422020"/>
    <w:rsid w:val="00422459"/>
    <w:rsid w:val="004231E5"/>
    <w:rsid w:val="00425B14"/>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071E"/>
    <w:rsid w:val="00440FD9"/>
    <w:rsid w:val="00441111"/>
    <w:rsid w:val="004433ED"/>
    <w:rsid w:val="004438CD"/>
    <w:rsid w:val="00444C8C"/>
    <w:rsid w:val="004453FC"/>
    <w:rsid w:val="004456A5"/>
    <w:rsid w:val="00445A49"/>
    <w:rsid w:val="00446787"/>
    <w:rsid w:val="00447DC9"/>
    <w:rsid w:val="0045049E"/>
    <w:rsid w:val="00451277"/>
    <w:rsid w:val="00451D34"/>
    <w:rsid w:val="004525A2"/>
    <w:rsid w:val="00452B16"/>
    <w:rsid w:val="00453032"/>
    <w:rsid w:val="0045393F"/>
    <w:rsid w:val="00454100"/>
    <w:rsid w:val="00455199"/>
    <w:rsid w:val="00460D58"/>
    <w:rsid w:val="00461711"/>
    <w:rsid w:val="00461AAC"/>
    <w:rsid w:val="00461FF8"/>
    <w:rsid w:val="00462304"/>
    <w:rsid w:val="00462305"/>
    <w:rsid w:val="004627E3"/>
    <w:rsid w:val="00463883"/>
    <w:rsid w:val="00463977"/>
    <w:rsid w:val="00463B76"/>
    <w:rsid w:val="00463E2A"/>
    <w:rsid w:val="00463E77"/>
    <w:rsid w:val="00464511"/>
    <w:rsid w:val="004647A4"/>
    <w:rsid w:val="00464F51"/>
    <w:rsid w:val="004670D1"/>
    <w:rsid w:val="004675FE"/>
    <w:rsid w:val="00467777"/>
    <w:rsid w:val="00467959"/>
    <w:rsid w:val="00470474"/>
    <w:rsid w:val="00470645"/>
    <w:rsid w:val="00470DE6"/>
    <w:rsid w:val="00470FA0"/>
    <w:rsid w:val="00471B62"/>
    <w:rsid w:val="00471F72"/>
    <w:rsid w:val="004722B8"/>
    <w:rsid w:val="00472953"/>
    <w:rsid w:val="00472B99"/>
    <w:rsid w:val="00473CFC"/>
    <w:rsid w:val="004740FF"/>
    <w:rsid w:val="00474516"/>
    <w:rsid w:val="004746F6"/>
    <w:rsid w:val="00475A18"/>
    <w:rsid w:val="00475F72"/>
    <w:rsid w:val="004760E5"/>
    <w:rsid w:val="004763AC"/>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87E56"/>
    <w:rsid w:val="00490536"/>
    <w:rsid w:val="004913DB"/>
    <w:rsid w:val="004923A1"/>
    <w:rsid w:val="004926BC"/>
    <w:rsid w:val="0049307A"/>
    <w:rsid w:val="00493115"/>
    <w:rsid w:val="00494FDF"/>
    <w:rsid w:val="004968DE"/>
    <w:rsid w:val="00497F1A"/>
    <w:rsid w:val="004A02FA"/>
    <w:rsid w:val="004A064C"/>
    <w:rsid w:val="004A07FA"/>
    <w:rsid w:val="004A15FC"/>
    <w:rsid w:val="004A209E"/>
    <w:rsid w:val="004A2144"/>
    <w:rsid w:val="004A2448"/>
    <w:rsid w:val="004A2475"/>
    <w:rsid w:val="004A3533"/>
    <w:rsid w:val="004A3E3D"/>
    <w:rsid w:val="004A45C9"/>
    <w:rsid w:val="004A47A2"/>
    <w:rsid w:val="004A5697"/>
    <w:rsid w:val="004A64C1"/>
    <w:rsid w:val="004A7331"/>
    <w:rsid w:val="004A7DD3"/>
    <w:rsid w:val="004B00A5"/>
    <w:rsid w:val="004B0F07"/>
    <w:rsid w:val="004B0F37"/>
    <w:rsid w:val="004B111E"/>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2A29"/>
    <w:rsid w:val="004C452A"/>
    <w:rsid w:val="004C453B"/>
    <w:rsid w:val="004C468D"/>
    <w:rsid w:val="004C4FC1"/>
    <w:rsid w:val="004C59BD"/>
    <w:rsid w:val="004C5B67"/>
    <w:rsid w:val="004C5F3E"/>
    <w:rsid w:val="004C642F"/>
    <w:rsid w:val="004C723A"/>
    <w:rsid w:val="004C724D"/>
    <w:rsid w:val="004C7CE9"/>
    <w:rsid w:val="004C7DD3"/>
    <w:rsid w:val="004D03EC"/>
    <w:rsid w:val="004D0F41"/>
    <w:rsid w:val="004D1F24"/>
    <w:rsid w:val="004D2874"/>
    <w:rsid w:val="004D2FC4"/>
    <w:rsid w:val="004D4E64"/>
    <w:rsid w:val="004D55DB"/>
    <w:rsid w:val="004D59CF"/>
    <w:rsid w:val="004D7841"/>
    <w:rsid w:val="004E133B"/>
    <w:rsid w:val="004E27F8"/>
    <w:rsid w:val="004E286D"/>
    <w:rsid w:val="004E3827"/>
    <w:rsid w:val="004E3D69"/>
    <w:rsid w:val="004E47F6"/>
    <w:rsid w:val="004E567C"/>
    <w:rsid w:val="004E5E17"/>
    <w:rsid w:val="004E6366"/>
    <w:rsid w:val="004E6555"/>
    <w:rsid w:val="004E6B69"/>
    <w:rsid w:val="004E73CE"/>
    <w:rsid w:val="004E754D"/>
    <w:rsid w:val="004F07BA"/>
    <w:rsid w:val="004F0A2C"/>
    <w:rsid w:val="004F0DFC"/>
    <w:rsid w:val="004F0F72"/>
    <w:rsid w:val="004F1ECA"/>
    <w:rsid w:val="004F2054"/>
    <w:rsid w:val="004F20F4"/>
    <w:rsid w:val="004F3454"/>
    <w:rsid w:val="004F385E"/>
    <w:rsid w:val="004F3966"/>
    <w:rsid w:val="004F610D"/>
    <w:rsid w:val="004F6306"/>
    <w:rsid w:val="004F7596"/>
    <w:rsid w:val="004F7A4A"/>
    <w:rsid w:val="005008BC"/>
    <w:rsid w:val="00502011"/>
    <w:rsid w:val="005034FA"/>
    <w:rsid w:val="00503559"/>
    <w:rsid w:val="005038F6"/>
    <w:rsid w:val="005064DF"/>
    <w:rsid w:val="00506B39"/>
    <w:rsid w:val="00506BB9"/>
    <w:rsid w:val="00506C0B"/>
    <w:rsid w:val="00510137"/>
    <w:rsid w:val="00511825"/>
    <w:rsid w:val="00511ED6"/>
    <w:rsid w:val="0051331D"/>
    <w:rsid w:val="00513E68"/>
    <w:rsid w:val="00514348"/>
    <w:rsid w:val="00514A49"/>
    <w:rsid w:val="00515079"/>
    <w:rsid w:val="00516585"/>
    <w:rsid w:val="0051741C"/>
    <w:rsid w:val="005203BF"/>
    <w:rsid w:val="00520A80"/>
    <w:rsid w:val="00520D3F"/>
    <w:rsid w:val="00521617"/>
    <w:rsid w:val="005216AA"/>
    <w:rsid w:val="005219D3"/>
    <w:rsid w:val="00521AA5"/>
    <w:rsid w:val="00521AC4"/>
    <w:rsid w:val="00524DFB"/>
    <w:rsid w:val="005259D8"/>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4A01"/>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616"/>
    <w:rsid w:val="00555D26"/>
    <w:rsid w:val="0055667E"/>
    <w:rsid w:val="00556707"/>
    <w:rsid w:val="00556AF4"/>
    <w:rsid w:val="00556C89"/>
    <w:rsid w:val="00557007"/>
    <w:rsid w:val="00560457"/>
    <w:rsid w:val="00561257"/>
    <w:rsid w:val="0056296C"/>
    <w:rsid w:val="00562A94"/>
    <w:rsid w:val="00563368"/>
    <w:rsid w:val="00563A98"/>
    <w:rsid w:val="00565413"/>
    <w:rsid w:val="00565FC1"/>
    <w:rsid w:val="00566457"/>
    <w:rsid w:val="005669FF"/>
    <w:rsid w:val="005677BA"/>
    <w:rsid w:val="005714A6"/>
    <w:rsid w:val="00572DB5"/>
    <w:rsid w:val="005739EF"/>
    <w:rsid w:val="00574178"/>
    <w:rsid w:val="005743A4"/>
    <w:rsid w:val="00574531"/>
    <w:rsid w:val="005746CC"/>
    <w:rsid w:val="00576C41"/>
    <w:rsid w:val="00576D84"/>
    <w:rsid w:val="005778AC"/>
    <w:rsid w:val="0057792F"/>
    <w:rsid w:val="00577FD5"/>
    <w:rsid w:val="00577FE2"/>
    <w:rsid w:val="005810BF"/>
    <w:rsid w:val="0058143E"/>
    <w:rsid w:val="00581F51"/>
    <w:rsid w:val="00582361"/>
    <w:rsid w:val="0058282F"/>
    <w:rsid w:val="00583418"/>
    <w:rsid w:val="005843D4"/>
    <w:rsid w:val="00584EBC"/>
    <w:rsid w:val="00585AAE"/>
    <w:rsid w:val="005860D0"/>
    <w:rsid w:val="005861AD"/>
    <w:rsid w:val="00586C01"/>
    <w:rsid w:val="0059102D"/>
    <w:rsid w:val="005917D7"/>
    <w:rsid w:val="0059216D"/>
    <w:rsid w:val="005924D7"/>
    <w:rsid w:val="00592C02"/>
    <w:rsid w:val="005946FF"/>
    <w:rsid w:val="00594831"/>
    <w:rsid w:val="00595A6C"/>
    <w:rsid w:val="00597182"/>
    <w:rsid w:val="00597E0F"/>
    <w:rsid w:val="005A04EB"/>
    <w:rsid w:val="005A11FA"/>
    <w:rsid w:val="005A23E5"/>
    <w:rsid w:val="005A2F7A"/>
    <w:rsid w:val="005A3D74"/>
    <w:rsid w:val="005A3E3E"/>
    <w:rsid w:val="005A5053"/>
    <w:rsid w:val="005A511B"/>
    <w:rsid w:val="005A53AC"/>
    <w:rsid w:val="005A77CD"/>
    <w:rsid w:val="005B0078"/>
    <w:rsid w:val="005B02F1"/>
    <w:rsid w:val="005B074C"/>
    <w:rsid w:val="005B0D23"/>
    <w:rsid w:val="005B0FCE"/>
    <w:rsid w:val="005B137C"/>
    <w:rsid w:val="005B1BC2"/>
    <w:rsid w:val="005B2034"/>
    <w:rsid w:val="005B2238"/>
    <w:rsid w:val="005B2839"/>
    <w:rsid w:val="005B439A"/>
    <w:rsid w:val="005B5B08"/>
    <w:rsid w:val="005B5D3F"/>
    <w:rsid w:val="005B5E2D"/>
    <w:rsid w:val="005C01FB"/>
    <w:rsid w:val="005C0BD8"/>
    <w:rsid w:val="005C1ED1"/>
    <w:rsid w:val="005C213C"/>
    <w:rsid w:val="005C259A"/>
    <w:rsid w:val="005C3374"/>
    <w:rsid w:val="005C3384"/>
    <w:rsid w:val="005C4033"/>
    <w:rsid w:val="005C4DF3"/>
    <w:rsid w:val="005C4E50"/>
    <w:rsid w:val="005C5C9B"/>
    <w:rsid w:val="005C6F4E"/>
    <w:rsid w:val="005C781C"/>
    <w:rsid w:val="005D1E74"/>
    <w:rsid w:val="005D4201"/>
    <w:rsid w:val="005D47DA"/>
    <w:rsid w:val="005D5E3D"/>
    <w:rsid w:val="005D65CD"/>
    <w:rsid w:val="005D71DD"/>
    <w:rsid w:val="005E1189"/>
    <w:rsid w:val="005E3627"/>
    <w:rsid w:val="005E3C2C"/>
    <w:rsid w:val="005E4536"/>
    <w:rsid w:val="005E4C1D"/>
    <w:rsid w:val="005E65B9"/>
    <w:rsid w:val="005E698A"/>
    <w:rsid w:val="005E701D"/>
    <w:rsid w:val="005E7BFB"/>
    <w:rsid w:val="005F009E"/>
    <w:rsid w:val="005F058D"/>
    <w:rsid w:val="005F1DB7"/>
    <w:rsid w:val="005F1DFF"/>
    <w:rsid w:val="005F1F49"/>
    <w:rsid w:val="005F23CA"/>
    <w:rsid w:val="005F253A"/>
    <w:rsid w:val="005F288A"/>
    <w:rsid w:val="005F2951"/>
    <w:rsid w:val="005F3218"/>
    <w:rsid w:val="005F3F30"/>
    <w:rsid w:val="005F41A3"/>
    <w:rsid w:val="005F446C"/>
    <w:rsid w:val="005F44EA"/>
    <w:rsid w:val="005F4883"/>
    <w:rsid w:val="005F539D"/>
    <w:rsid w:val="005F57EF"/>
    <w:rsid w:val="005F7A0D"/>
    <w:rsid w:val="00600E96"/>
    <w:rsid w:val="0060195A"/>
    <w:rsid w:val="00601C4B"/>
    <w:rsid w:val="00602D62"/>
    <w:rsid w:val="00603730"/>
    <w:rsid w:val="00605403"/>
    <w:rsid w:val="006055C1"/>
    <w:rsid w:val="00605732"/>
    <w:rsid w:val="00605A72"/>
    <w:rsid w:val="00607095"/>
    <w:rsid w:val="0060730D"/>
    <w:rsid w:val="00611AC5"/>
    <w:rsid w:val="00614A09"/>
    <w:rsid w:val="00616E9E"/>
    <w:rsid w:val="006170F4"/>
    <w:rsid w:val="0061776D"/>
    <w:rsid w:val="0062091A"/>
    <w:rsid w:val="006209BE"/>
    <w:rsid w:val="00621785"/>
    <w:rsid w:val="00621CB4"/>
    <w:rsid w:val="00621D44"/>
    <w:rsid w:val="00621F42"/>
    <w:rsid w:val="0062346B"/>
    <w:rsid w:val="00623575"/>
    <w:rsid w:val="0062415F"/>
    <w:rsid w:val="0062557E"/>
    <w:rsid w:val="006255BC"/>
    <w:rsid w:val="00625800"/>
    <w:rsid w:val="00626A9C"/>
    <w:rsid w:val="00626B0C"/>
    <w:rsid w:val="00626FC8"/>
    <w:rsid w:val="00627408"/>
    <w:rsid w:val="006304BD"/>
    <w:rsid w:val="0063195E"/>
    <w:rsid w:val="00632146"/>
    <w:rsid w:val="006328C3"/>
    <w:rsid w:val="006338D2"/>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7DB3"/>
    <w:rsid w:val="00651FA1"/>
    <w:rsid w:val="00652811"/>
    <w:rsid w:val="006539C1"/>
    <w:rsid w:val="00653A51"/>
    <w:rsid w:val="006543BC"/>
    <w:rsid w:val="006547D4"/>
    <w:rsid w:val="00654E49"/>
    <w:rsid w:val="00655868"/>
    <w:rsid w:val="00656CC6"/>
    <w:rsid w:val="00656FF8"/>
    <w:rsid w:val="006576F4"/>
    <w:rsid w:val="00657E5F"/>
    <w:rsid w:val="00657EDB"/>
    <w:rsid w:val="006619CA"/>
    <w:rsid w:val="00662330"/>
    <w:rsid w:val="00663786"/>
    <w:rsid w:val="0066383D"/>
    <w:rsid w:val="00663D45"/>
    <w:rsid w:val="00663E7B"/>
    <w:rsid w:val="00664040"/>
    <w:rsid w:val="0066462F"/>
    <w:rsid w:val="00664D22"/>
    <w:rsid w:val="00664F66"/>
    <w:rsid w:val="0066522A"/>
    <w:rsid w:val="00665E22"/>
    <w:rsid w:val="006668ED"/>
    <w:rsid w:val="00666FAC"/>
    <w:rsid w:val="00666FF8"/>
    <w:rsid w:val="00667606"/>
    <w:rsid w:val="00667A77"/>
    <w:rsid w:val="0067016C"/>
    <w:rsid w:val="00671D37"/>
    <w:rsid w:val="006721E9"/>
    <w:rsid w:val="00672F3C"/>
    <w:rsid w:val="00675921"/>
    <w:rsid w:val="006759E8"/>
    <w:rsid w:val="0067616B"/>
    <w:rsid w:val="006763FC"/>
    <w:rsid w:val="00677608"/>
    <w:rsid w:val="006777BC"/>
    <w:rsid w:val="00677AFA"/>
    <w:rsid w:val="00681F96"/>
    <w:rsid w:val="00682B88"/>
    <w:rsid w:val="00683327"/>
    <w:rsid w:val="006839FD"/>
    <w:rsid w:val="00683C5D"/>
    <w:rsid w:val="00685D67"/>
    <w:rsid w:val="00685E6E"/>
    <w:rsid w:val="00686388"/>
    <w:rsid w:val="0068691B"/>
    <w:rsid w:val="00686E0D"/>
    <w:rsid w:val="00687360"/>
    <w:rsid w:val="0069099C"/>
    <w:rsid w:val="00690B6F"/>
    <w:rsid w:val="0069104C"/>
    <w:rsid w:val="0069123D"/>
    <w:rsid w:val="00691718"/>
    <w:rsid w:val="00691BD7"/>
    <w:rsid w:val="00692572"/>
    <w:rsid w:val="00692855"/>
    <w:rsid w:val="00694078"/>
    <w:rsid w:val="006941B4"/>
    <w:rsid w:val="00694A10"/>
    <w:rsid w:val="006954D3"/>
    <w:rsid w:val="00696285"/>
    <w:rsid w:val="006965D9"/>
    <w:rsid w:val="006965E2"/>
    <w:rsid w:val="00696D15"/>
    <w:rsid w:val="006A1514"/>
    <w:rsid w:val="006A1573"/>
    <w:rsid w:val="006A1FDB"/>
    <w:rsid w:val="006A29AA"/>
    <w:rsid w:val="006A2AA9"/>
    <w:rsid w:val="006A35A8"/>
    <w:rsid w:val="006A4468"/>
    <w:rsid w:val="006A4475"/>
    <w:rsid w:val="006A49D2"/>
    <w:rsid w:val="006A4E5B"/>
    <w:rsid w:val="006A5B5A"/>
    <w:rsid w:val="006A5FEC"/>
    <w:rsid w:val="006A7BEE"/>
    <w:rsid w:val="006B07EE"/>
    <w:rsid w:val="006B161F"/>
    <w:rsid w:val="006B1EF9"/>
    <w:rsid w:val="006B1F3F"/>
    <w:rsid w:val="006B2676"/>
    <w:rsid w:val="006B2934"/>
    <w:rsid w:val="006B2D56"/>
    <w:rsid w:val="006B3D57"/>
    <w:rsid w:val="006B3E11"/>
    <w:rsid w:val="006B4987"/>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0E"/>
    <w:rsid w:val="006D6A40"/>
    <w:rsid w:val="006D6C47"/>
    <w:rsid w:val="006D7CD0"/>
    <w:rsid w:val="006D7ED9"/>
    <w:rsid w:val="006D7FE8"/>
    <w:rsid w:val="006E0F68"/>
    <w:rsid w:val="006E18A5"/>
    <w:rsid w:val="006E1958"/>
    <w:rsid w:val="006E1EB4"/>
    <w:rsid w:val="006E26FA"/>
    <w:rsid w:val="006E3A1E"/>
    <w:rsid w:val="006E3D91"/>
    <w:rsid w:val="006E4E72"/>
    <w:rsid w:val="006E60E6"/>
    <w:rsid w:val="006E705C"/>
    <w:rsid w:val="006E7110"/>
    <w:rsid w:val="006F075F"/>
    <w:rsid w:val="006F10F2"/>
    <w:rsid w:val="006F1506"/>
    <w:rsid w:val="006F2004"/>
    <w:rsid w:val="006F288A"/>
    <w:rsid w:val="006F2CB9"/>
    <w:rsid w:val="006F307D"/>
    <w:rsid w:val="006F42F1"/>
    <w:rsid w:val="00700061"/>
    <w:rsid w:val="0070178F"/>
    <w:rsid w:val="00701F41"/>
    <w:rsid w:val="00702371"/>
    <w:rsid w:val="00703722"/>
    <w:rsid w:val="00703B34"/>
    <w:rsid w:val="00703F08"/>
    <w:rsid w:val="007047ED"/>
    <w:rsid w:val="0070516A"/>
    <w:rsid w:val="00705972"/>
    <w:rsid w:val="00705BB2"/>
    <w:rsid w:val="00706CB6"/>
    <w:rsid w:val="00707611"/>
    <w:rsid w:val="00707FB3"/>
    <w:rsid w:val="00710239"/>
    <w:rsid w:val="00710414"/>
    <w:rsid w:val="00711B60"/>
    <w:rsid w:val="00712177"/>
    <w:rsid w:val="007127CA"/>
    <w:rsid w:val="00712B20"/>
    <w:rsid w:val="00712C98"/>
    <w:rsid w:val="00712D51"/>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5C80"/>
    <w:rsid w:val="007270F0"/>
    <w:rsid w:val="007273FE"/>
    <w:rsid w:val="007276AE"/>
    <w:rsid w:val="0073016B"/>
    <w:rsid w:val="00730930"/>
    <w:rsid w:val="00730BF0"/>
    <w:rsid w:val="00730D5B"/>
    <w:rsid w:val="007317E3"/>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1F8E"/>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19D"/>
    <w:rsid w:val="007674AC"/>
    <w:rsid w:val="0076790E"/>
    <w:rsid w:val="00767A7B"/>
    <w:rsid w:val="00770CF7"/>
    <w:rsid w:val="00772581"/>
    <w:rsid w:val="007726BC"/>
    <w:rsid w:val="00772ABE"/>
    <w:rsid w:val="00773476"/>
    <w:rsid w:val="007742D7"/>
    <w:rsid w:val="007745BA"/>
    <w:rsid w:val="007747D8"/>
    <w:rsid w:val="00774916"/>
    <w:rsid w:val="00774E69"/>
    <w:rsid w:val="0077528E"/>
    <w:rsid w:val="0077542B"/>
    <w:rsid w:val="00781718"/>
    <w:rsid w:val="00781D9C"/>
    <w:rsid w:val="00783811"/>
    <w:rsid w:val="0078463F"/>
    <w:rsid w:val="007852C4"/>
    <w:rsid w:val="00785469"/>
    <w:rsid w:val="00786556"/>
    <w:rsid w:val="00786C0A"/>
    <w:rsid w:val="00787AD5"/>
    <w:rsid w:val="00787BD2"/>
    <w:rsid w:val="00787F17"/>
    <w:rsid w:val="00790D05"/>
    <w:rsid w:val="00791ADD"/>
    <w:rsid w:val="00791E6F"/>
    <w:rsid w:val="00792A08"/>
    <w:rsid w:val="00792A4E"/>
    <w:rsid w:val="007931C5"/>
    <w:rsid w:val="00793AE9"/>
    <w:rsid w:val="00794DF7"/>
    <w:rsid w:val="007956BF"/>
    <w:rsid w:val="00795B33"/>
    <w:rsid w:val="00796E60"/>
    <w:rsid w:val="0079723E"/>
    <w:rsid w:val="007A0B58"/>
    <w:rsid w:val="007A0B63"/>
    <w:rsid w:val="007A1B5F"/>
    <w:rsid w:val="007A2400"/>
    <w:rsid w:val="007A2D6C"/>
    <w:rsid w:val="007A2E39"/>
    <w:rsid w:val="007A3CB7"/>
    <w:rsid w:val="007A3D86"/>
    <w:rsid w:val="007A3E7D"/>
    <w:rsid w:val="007A4363"/>
    <w:rsid w:val="007A4D66"/>
    <w:rsid w:val="007A5E38"/>
    <w:rsid w:val="007A6B4C"/>
    <w:rsid w:val="007B11B0"/>
    <w:rsid w:val="007B2DA1"/>
    <w:rsid w:val="007B45D3"/>
    <w:rsid w:val="007B4DE8"/>
    <w:rsid w:val="007B4EFE"/>
    <w:rsid w:val="007B60E0"/>
    <w:rsid w:val="007B67B0"/>
    <w:rsid w:val="007B7C13"/>
    <w:rsid w:val="007C05AE"/>
    <w:rsid w:val="007C1552"/>
    <w:rsid w:val="007C17DD"/>
    <w:rsid w:val="007C3A3C"/>
    <w:rsid w:val="007C3D58"/>
    <w:rsid w:val="007C45D1"/>
    <w:rsid w:val="007C46D1"/>
    <w:rsid w:val="007C5663"/>
    <w:rsid w:val="007C5957"/>
    <w:rsid w:val="007C5BEA"/>
    <w:rsid w:val="007C632B"/>
    <w:rsid w:val="007C6B75"/>
    <w:rsid w:val="007C6DEA"/>
    <w:rsid w:val="007C742A"/>
    <w:rsid w:val="007C7BE3"/>
    <w:rsid w:val="007D034A"/>
    <w:rsid w:val="007D12E7"/>
    <w:rsid w:val="007D2365"/>
    <w:rsid w:val="007D2B0A"/>
    <w:rsid w:val="007D41FD"/>
    <w:rsid w:val="007D48F6"/>
    <w:rsid w:val="007D635E"/>
    <w:rsid w:val="007D638F"/>
    <w:rsid w:val="007D6E41"/>
    <w:rsid w:val="007D707A"/>
    <w:rsid w:val="007D74C4"/>
    <w:rsid w:val="007D76DF"/>
    <w:rsid w:val="007E15DB"/>
    <w:rsid w:val="007E222E"/>
    <w:rsid w:val="007E237A"/>
    <w:rsid w:val="007E37F7"/>
    <w:rsid w:val="007E4EF6"/>
    <w:rsid w:val="007E72FE"/>
    <w:rsid w:val="007E7730"/>
    <w:rsid w:val="007E7958"/>
    <w:rsid w:val="007F0408"/>
    <w:rsid w:val="007F089D"/>
    <w:rsid w:val="007F0D68"/>
    <w:rsid w:val="007F11C9"/>
    <w:rsid w:val="007F2411"/>
    <w:rsid w:val="007F29BD"/>
    <w:rsid w:val="007F2A62"/>
    <w:rsid w:val="007F2E43"/>
    <w:rsid w:val="007F3230"/>
    <w:rsid w:val="007F3777"/>
    <w:rsid w:val="007F6786"/>
    <w:rsid w:val="007F6BB7"/>
    <w:rsid w:val="007F6E4C"/>
    <w:rsid w:val="00800823"/>
    <w:rsid w:val="008016ED"/>
    <w:rsid w:val="00802B71"/>
    <w:rsid w:val="00804058"/>
    <w:rsid w:val="00805061"/>
    <w:rsid w:val="0080593E"/>
    <w:rsid w:val="00806672"/>
    <w:rsid w:val="008071B0"/>
    <w:rsid w:val="00807722"/>
    <w:rsid w:val="00807CBE"/>
    <w:rsid w:val="00810BA9"/>
    <w:rsid w:val="0081164A"/>
    <w:rsid w:val="008116FF"/>
    <w:rsid w:val="008119D2"/>
    <w:rsid w:val="00812A19"/>
    <w:rsid w:val="00814C49"/>
    <w:rsid w:val="00815B99"/>
    <w:rsid w:val="00816F79"/>
    <w:rsid w:val="008170B1"/>
    <w:rsid w:val="00817892"/>
    <w:rsid w:val="00817AB7"/>
    <w:rsid w:val="00817CA4"/>
    <w:rsid w:val="0082063A"/>
    <w:rsid w:val="00820AD3"/>
    <w:rsid w:val="00820C48"/>
    <w:rsid w:val="00820CE4"/>
    <w:rsid w:val="00821439"/>
    <w:rsid w:val="008228DF"/>
    <w:rsid w:val="00822A98"/>
    <w:rsid w:val="00825798"/>
    <w:rsid w:val="008276F1"/>
    <w:rsid w:val="00830040"/>
    <w:rsid w:val="00830189"/>
    <w:rsid w:val="00831500"/>
    <w:rsid w:val="00831C77"/>
    <w:rsid w:val="00832DCA"/>
    <w:rsid w:val="008339DC"/>
    <w:rsid w:val="0083407E"/>
    <w:rsid w:val="00834C6B"/>
    <w:rsid w:val="00834DAD"/>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0EF2"/>
    <w:rsid w:val="00851C10"/>
    <w:rsid w:val="0085265F"/>
    <w:rsid w:val="00852AE0"/>
    <w:rsid w:val="00853411"/>
    <w:rsid w:val="00853F45"/>
    <w:rsid w:val="00854B44"/>
    <w:rsid w:val="008562CF"/>
    <w:rsid w:val="00856680"/>
    <w:rsid w:val="00856982"/>
    <w:rsid w:val="00856CCB"/>
    <w:rsid w:val="0085744E"/>
    <w:rsid w:val="0085785B"/>
    <w:rsid w:val="0086146E"/>
    <w:rsid w:val="008614B9"/>
    <w:rsid w:val="0086162E"/>
    <w:rsid w:val="00861E5E"/>
    <w:rsid w:val="00862878"/>
    <w:rsid w:val="00862B46"/>
    <w:rsid w:val="00864DB9"/>
    <w:rsid w:val="00864E85"/>
    <w:rsid w:val="00866187"/>
    <w:rsid w:val="008662EE"/>
    <w:rsid w:val="00866E1C"/>
    <w:rsid w:val="00866E26"/>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2AE0"/>
    <w:rsid w:val="00884416"/>
    <w:rsid w:val="00885E15"/>
    <w:rsid w:val="00886E82"/>
    <w:rsid w:val="008871F5"/>
    <w:rsid w:val="00887625"/>
    <w:rsid w:val="00887C61"/>
    <w:rsid w:val="00891443"/>
    <w:rsid w:val="008919F1"/>
    <w:rsid w:val="00893656"/>
    <w:rsid w:val="008941B0"/>
    <w:rsid w:val="0089462D"/>
    <w:rsid w:val="00894A75"/>
    <w:rsid w:val="0089586E"/>
    <w:rsid w:val="00895969"/>
    <w:rsid w:val="00895E5B"/>
    <w:rsid w:val="00897AFC"/>
    <w:rsid w:val="008A14C4"/>
    <w:rsid w:val="008A15B2"/>
    <w:rsid w:val="008A19FF"/>
    <w:rsid w:val="008A25F1"/>
    <w:rsid w:val="008A2871"/>
    <w:rsid w:val="008A4463"/>
    <w:rsid w:val="008A4932"/>
    <w:rsid w:val="008A5353"/>
    <w:rsid w:val="008A58E2"/>
    <w:rsid w:val="008A591C"/>
    <w:rsid w:val="008A5B6D"/>
    <w:rsid w:val="008A779A"/>
    <w:rsid w:val="008A7A86"/>
    <w:rsid w:val="008A7E4F"/>
    <w:rsid w:val="008B0654"/>
    <w:rsid w:val="008B133F"/>
    <w:rsid w:val="008B1D55"/>
    <w:rsid w:val="008B3ED2"/>
    <w:rsid w:val="008B4894"/>
    <w:rsid w:val="008B4A97"/>
    <w:rsid w:val="008B5207"/>
    <w:rsid w:val="008B579A"/>
    <w:rsid w:val="008B6237"/>
    <w:rsid w:val="008B656A"/>
    <w:rsid w:val="008B6589"/>
    <w:rsid w:val="008B6A1A"/>
    <w:rsid w:val="008B7379"/>
    <w:rsid w:val="008C0889"/>
    <w:rsid w:val="008C0FE5"/>
    <w:rsid w:val="008C1E5A"/>
    <w:rsid w:val="008C5597"/>
    <w:rsid w:val="008C627B"/>
    <w:rsid w:val="008C6FC8"/>
    <w:rsid w:val="008C7D13"/>
    <w:rsid w:val="008C7EB1"/>
    <w:rsid w:val="008D02B5"/>
    <w:rsid w:val="008D0993"/>
    <w:rsid w:val="008D0E2E"/>
    <w:rsid w:val="008D2C9A"/>
    <w:rsid w:val="008D302A"/>
    <w:rsid w:val="008D31F1"/>
    <w:rsid w:val="008D3388"/>
    <w:rsid w:val="008D40A6"/>
    <w:rsid w:val="008D4DD4"/>
    <w:rsid w:val="008D4F1C"/>
    <w:rsid w:val="008D5633"/>
    <w:rsid w:val="008D57BB"/>
    <w:rsid w:val="008D652A"/>
    <w:rsid w:val="008D6879"/>
    <w:rsid w:val="008D6990"/>
    <w:rsid w:val="008D6E5F"/>
    <w:rsid w:val="008D6ED0"/>
    <w:rsid w:val="008E12FB"/>
    <w:rsid w:val="008E2AEC"/>
    <w:rsid w:val="008E375A"/>
    <w:rsid w:val="008E3D20"/>
    <w:rsid w:val="008E521D"/>
    <w:rsid w:val="008E57D4"/>
    <w:rsid w:val="008E5E0C"/>
    <w:rsid w:val="008E651F"/>
    <w:rsid w:val="008E7245"/>
    <w:rsid w:val="008F0189"/>
    <w:rsid w:val="008F0C80"/>
    <w:rsid w:val="008F0EE0"/>
    <w:rsid w:val="008F186B"/>
    <w:rsid w:val="008F19F0"/>
    <w:rsid w:val="008F1A0B"/>
    <w:rsid w:val="008F2525"/>
    <w:rsid w:val="008F33D7"/>
    <w:rsid w:val="008F3E3F"/>
    <w:rsid w:val="008F3F0D"/>
    <w:rsid w:val="008F4693"/>
    <w:rsid w:val="008F72B6"/>
    <w:rsid w:val="008F78A0"/>
    <w:rsid w:val="008F79AB"/>
    <w:rsid w:val="00900DA3"/>
    <w:rsid w:val="00902757"/>
    <w:rsid w:val="00902ACC"/>
    <w:rsid w:val="00903881"/>
    <w:rsid w:val="009049C1"/>
    <w:rsid w:val="00904D49"/>
    <w:rsid w:val="00905C5F"/>
    <w:rsid w:val="00907060"/>
    <w:rsid w:val="0090773B"/>
    <w:rsid w:val="00911073"/>
    <w:rsid w:val="00911A32"/>
    <w:rsid w:val="00912B39"/>
    <w:rsid w:val="0091431E"/>
    <w:rsid w:val="00914507"/>
    <w:rsid w:val="009160DF"/>
    <w:rsid w:val="0091610A"/>
    <w:rsid w:val="00917223"/>
    <w:rsid w:val="00917511"/>
    <w:rsid w:val="009178F8"/>
    <w:rsid w:val="00920044"/>
    <w:rsid w:val="00920080"/>
    <w:rsid w:val="0092051B"/>
    <w:rsid w:val="00921D2B"/>
    <w:rsid w:val="009220B3"/>
    <w:rsid w:val="009221EF"/>
    <w:rsid w:val="0092265E"/>
    <w:rsid w:val="00922DE5"/>
    <w:rsid w:val="0092467F"/>
    <w:rsid w:val="009247D3"/>
    <w:rsid w:val="0092481D"/>
    <w:rsid w:val="009248E7"/>
    <w:rsid w:val="009259A2"/>
    <w:rsid w:val="00925E5A"/>
    <w:rsid w:val="00927190"/>
    <w:rsid w:val="009271C5"/>
    <w:rsid w:val="00927225"/>
    <w:rsid w:val="00927621"/>
    <w:rsid w:val="009312A5"/>
    <w:rsid w:val="0093145B"/>
    <w:rsid w:val="00931795"/>
    <w:rsid w:val="009321A6"/>
    <w:rsid w:val="00933687"/>
    <w:rsid w:val="00934224"/>
    <w:rsid w:val="009344B9"/>
    <w:rsid w:val="00934FA2"/>
    <w:rsid w:val="00935474"/>
    <w:rsid w:val="00935978"/>
    <w:rsid w:val="009364FE"/>
    <w:rsid w:val="009366DE"/>
    <w:rsid w:val="009367FD"/>
    <w:rsid w:val="00936BC1"/>
    <w:rsid w:val="00937678"/>
    <w:rsid w:val="00937814"/>
    <w:rsid w:val="00940E72"/>
    <w:rsid w:val="0094100C"/>
    <w:rsid w:val="009418C2"/>
    <w:rsid w:val="00941D5E"/>
    <w:rsid w:val="009426E1"/>
    <w:rsid w:val="009429A1"/>
    <w:rsid w:val="00942C4A"/>
    <w:rsid w:val="00943033"/>
    <w:rsid w:val="009439CA"/>
    <w:rsid w:val="00943E2A"/>
    <w:rsid w:val="00944F9B"/>
    <w:rsid w:val="0094555E"/>
    <w:rsid w:val="009464D0"/>
    <w:rsid w:val="00947B6E"/>
    <w:rsid w:val="00947CBA"/>
    <w:rsid w:val="00947DD8"/>
    <w:rsid w:val="00950CA0"/>
    <w:rsid w:val="00950CAC"/>
    <w:rsid w:val="009515BC"/>
    <w:rsid w:val="00951B48"/>
    <w:rsid w:val="009523EB"/>
    <w:rsid w:val="009526E5"/>
    <w:rsid w:val="00952FEF"/>
    <w:rsid w:val="00953FEF"/>
    <w:rsid w:val="0095496E"/>
    <w:rsid w:val="00954AAE"/>
    <w:rsid w:val="00956C06"/>
    <w:rsid w:val="00956FCE"/>
    <w:rsid w:val="0096096B"/>
    <w:rsid w:val="0096122A"/>
    <w:rsid w:val="009624F8"/>
    <w:rsid w:val="009627B1"/>
    <w:rsid w:val="009638F3"/>
    <w:rsid w:val="00964F6B"/>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41F"/>
    <w:rsid w:val="00987551"/>
    <w:rsid w:val="0099041F"/>
    <w:rsid w:val="009907CC"/>
    <w:rsid w:val="00990A57"/>
    <w:rsid w:val="009911C6"/>
    <w:rsid w:val="00991A19"/>
    <w:rsid w:val="00991A59"/>
    <w:rsid w:val="00991D88"/>
    <w:rsid w:val="009921D3"/>
    <w:rsid w:val="00993AA5"/>
    <w:rsid w:val="00993BEC"/>
    <w:rsid w:val="00993DC7"/>
    <w:rsid w:val="009952CC"/>
    <w:rsid w:val="00995BCD"/>
    <w:rsid w:val="00995E52"/>
    <w:rsid w:val="00995EAA"/>
    <w:rsid w:val="00996E32"/>
    <w:rsid w:val="0099732E"/>
    <w:rsid w:val="009976F8"/>
    <w:rsid w:val="0099776A"/>
    <w:rsid w:val="00997A14"/>
    <w:rsid w:val="009A0487"/>
    <w:rsid w:val="009A0642"/>
    <w:rsid w:val="009A2BE0"/>
    <w:rsid w:val="009A32FD"/>
    <w:rsid w:val="009A420F"/>
    <w:rsid w:val="009A4D35"/>
    <w:rsid w:val="009A526B"/>
    <w:rsid w:val="009A60D0"/>
    <w:rsid w:val="009A78DC"/>
    <w:rsid w:val="009B05E5"/>
    <w:rsid w:val="009B0685"/>
    <w:rsid w:val="009B09E5"/>
    <w:rsid w:val="009B1220"/>
    <w:rsid w:val="009B1CE9"/>
    <w:rsid w:val="009B1DE7"/>
    <w:rsid w:val="009B3E74"/>
    <w:rsid w:val="009B3E7E"/>
    <w:rsid w:val="009B41EF"/>
    <w:rsid w:val="009B5754"/>
    <w:rsid w:val="009B76DB"/>
    <w:rsid w:val="009C1016"/>
    <w:rsid w:val="009C1497"/>
    <w:rsid w:val="009C14E6"/>
    <w:rsid w:val="009C1A87"/>
    <w:rsid w:val="009C2516"/>
    <w:rsid w:val="009C26F9"/>
    <w:rsid w:val="009C2E20"/>
    <w:rsid w:val="009C46A7"/>
    <w:rsid w:val="009C635F"/>
    <w:rsid w:val="009C6791"/>
    <w:rsid w:val="009C7010"/>
    <w:rsid w:val="009C73B3"/>
    <w:rsid w:val="009C782F"/>
    <w:rsid w:val="009C7B6A"/>
    <w:rsid w:val="009D1FDA"/>
    <w:rsid w:val="009D230C"/>
    <w:rsid w:val="009D3CEC"/>
    <w:rsid w:val="009D3D5C"/>
    <w:rsid w:val="009D4504"/>
    <w:rsid w:val="009D6601"/>
    <w:rsid w:val="009D6A69"/>
    <w:rsid w:val="009E0F51"/>
    <w:rsid w:val="009E1ECA"/>
    <w:rsid w:val="009E351E"/>
    <w:rsid w:val="009E3DC6"/>
    <w:rsid w:val="009E4035"/>
    <w:rsid w:val="009E4082"/>
    <w:rsid w:val="009E42E1"/>
    <w:rsid w:val="009E457D"/>
    <w:rsid w:val="009E49FA"/>
    <w:rsid w:val="009E4BC7"/>
    <w:rsid w:val="009E5473"/>
    <w:rsid w:val="009E56E1"/>
    <w:rsid w:val="009E5B32"/>
    <w:rsid w:val="009E60E5"/>
    <w:rsid w:val="009E6393"/>
    <w:rsid w:val="009E63D0"/>
    <w:rsid w:val="009E7228"/>
    <w:rsid w:val="009E7BCF"/>
    <w:rsid w:val="009F084D"/>
    <w:rsid w:val="009F17B2"/>
    <w:rsid w:val="009F1B1C"/>
    <w:rsid w:val="009F2650"/>
    <w:rsid w:val="009F3872"/>
    <w:rsid w:val="009F3BE9"/>
    <w:rsid w:val="009F4480"/>
    <w:rsid w:val="009F5605"/>
    <w:rsid w:val="009F79AE"/>
    <w:rsid w:val="00A00304"/>
    <w:rsid w:val="00A004FA"/>
    <w:rsid w:val="00A01BED"/>
    <w:rsid w:val="00A023BE"/>
    <w:rsid w:val="00A023E0"/>
    <w:rsid w:val="00A02745"/>
    <w:rsid w:val="00A0298F"/>
    <w:rsid w:val="00A02A27"/>
    <w:rsid w:val="00A05837"/>
    <w:rsid w:val="00A05B02"/>
    <w:rsid w:val="00A06122"/>
    <w:rsid w:val="00A066E5"/>
    <w:rsid w:val="00A06B1B"/>
    <w:rsid w:val="00A07601"/>
    <w:rsid w:val="00A07928"/>
    <w:rsid w:val="00A1165E"/>
    <w:rsid w:val="00A119DF"/>
    <w:rsid w:val="00A12022"/>
    <w:rsid w:val="00A12387"/>
    <w:rsid w:val="00A1294B"/>
    <w:rsid w:val="00A12A4D"/>
    <w:rsid w:val="00A13B76"/>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57AD"/>
    <w:rsid w:val="00A278BB"/>
    <w:rsid w:val="00A27A5D"/>
    <w:rsid w:val="00A302F7"/>
    <w:rsid w:val="00A3032C"/>
    <w:rsid w:val="00A303E6"/>
    <w:rsid w:val="00A310F1"/>
    <w:rsid w:val="00A31D60"/>
    <w:rsid w:val="00A3245D"/>
    <w:rsid w:val="00A328BF"/>
    <w:rsid w:val="00A33023"/>
    <w:rsid w:val="00A3365E"/>
    <w:rsid w:val="00A33BF9"/>
    <w:rsid w:val="00A3476E"/>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351F"/>
    <w:rsid w:val="00A4456F"/>
    <w:rsid w:val="00A44A2B"/>
    <w:rsid w:val="00A4598F"/>
    <w:rsid w:val="00A45B82"/>
    <w:rsid w:val="00A462DC"/>
    <w:rsid w:val="00A46429"/>
    <w:rsid w:val="00A47426"/>
    <w:rsid w:val="00A479C0"/>
    <w:rsid w:val="00A510A0"/>
    <w:rsid w:val="00A51AB2"/>
    <w:rsid w:val="00A5310C"/>
    <w:rsid w:val="00A532C2"/>
    <w:rsid w:val="00A54BD5"/>
    <w:rsid w:val="00A55168"/>
    <w:rsid w:val="00A555A0"/>
    <w:rsid w:val="00A56152"/>
    <w:rsid w:val="00A566C2"/>
    <w:rsid w:val="00A569D7"/>
    <w:rsid w:val="00A56A34"/>
    <w:rsid w:val="00A57304"/>
    <w:rsid w:val="00A5782F"/>
    <w:rsid w:val="00A6068C"/>
    <w:rsid w:val="00A6106B"/>
    <w:rsid w:val="00A62BFA"/>
    <w:rsid w:val="00A63142"/>
    <w:rsid w:val="00A635F0"/>
    <w:rsid w:val="00A643FB"/>
    <w:rsid w:val="00A64FEC"/>
    <w:rsid w:val="00A65519"/>
    <w:rsid w:val="00A6592A"/>
    <w:rsid w:val="00A659FA"/>
    <w:rsid w:val="00A65A1A"/>
    <w:rsid w:val="00A65C6B"/>
    <w:rsid w:val="00A66768"/>
    <w:rsid w:val="00A669CE"/>
    <w:rsid w:val="00A6747C"/>
    <w:rsid w:val="00A67D82"/>
    <w:rsid w:val="00A703B9"/>
    <w:rsid w:val="00A7051C"/>
    <w:rsid w:val="00A707B2"/>
    <w:rsid w:val="00A708F5"/>
    <w:rsid w:val="00A7145A"/>
    <w:rsid w:val="00A72098"/>
    <w:rsid w:val="00A7220D"/>
    <w:rsid w:val="00A722A9"/>
    <w:rsid w:val="00A722AC"/>
    <w:rsid w:val="00A737C9"/>
    <w:rsid w:val="00A73F89"/>
    <w:rsid w:val="00A74893"/>
    <w:rsid w:val="00A74C82"/>
    <w:rsid w:val="00A75004"/>
    <w:rsid w:val="00A76539"/>
    <w:rsid w:val="00A80405"/>
    <w:rsid w:val="00A8122E"/>
    <w:rsid w:val="00A81280"/>
    <w:rsid w:val="00A812C8"/>
    <w:rsid w:val="00A82146"/>
    <w:rsid w:val="00A84D47"/>
    <w:rsid w:val="00A84F27"/>
    <w:rsid w:val="00A85147"/>
    <w:rsid w:val="00A85BA3"/>
    <w:rsid w:val="00A85E2C"/>
    <w:rsid w:val="00A86AE2"/>
    <w:rsid w:val="00A87432"/>
    <w:rsid w:val="00A9004C"/>
    <w:rsid w:val="00A9090D"/>
    <w:rsid w:val="00A93AA9"/>
    <w:rsid w:val="00A94090"/>
    <w:rsid w:val="00A94651"/>
    <w:rsid w:val="00A949C0"/>
    <w:rsid w:val="00A9566D"/>
    <w:rsid w:val="00A9581F"/>
    <w:rsid w:val="00A96274"/>
    <w:rsid w:val="00A96A90"/>
    <w:rsid w:val="00A971EA"/>
    <w:rsid w:val="00AA0B98"/>
    <w:rsid w:val="00AA207E"/>
    <w:rsid w:val="00AA228E"/>
    <w:rsid w:val="00AA234F"/>
    <w:rsid w:val="00AA270C"/>
    <w:rsid w:val="00AA3920"/>
    <w:rsid w:val="00AA47F0"/>
    <w:rsid w:val="00AB0538"/>
    <w:rsid w:val="00AB08AC"/>
    <w:rsid w:val="00AB0FBB"/>
    <w:rsid w:val="00AB1B48"/>
    <w:rsid w:val="00AB1DB4"/>
    <w:rsid w:val="00AB2D56"/>
    <w:rsid w:val="00AB3E4F"/>
    <w:rsid w:val="00AB4B06"/>
    <w:rsid w:val="00AB599A"/>
    <w:rsid w:val="00AB6FCF"/>
    <w:rsid w:val="00AB7BD1"/>
    <w:rsid w:val="00AC03FB"/>
    <w:rsid w:val="00AC30DB"/>
    <w:rsid w:val="00AC38E9"/>
    <w:rsid w:val="00AC480D"/>
    <w:rsid w:val="00AC59BA"/>
    <w:rsid w:val="00AC5E0F"/>
    <w:rsid w:val="00AC65CA"/>
    <w:rsid w:val="00AC71FA"/>
    <w:rsid w:val="00AC7542"/>
    <w:rsid w:val="00AC7E58"/>
    <w:rsid w:val="00AD456C"/>
    <w:rsid w:val="00AD46B3"/>
    <w:rsid w:val="00AD47D6"/>
    <w:rsid w:val="00AD4806"/>
    <w:rsid w:val="00AD4E49"/>
    <w:rsid w:val="00AD5BCE"/>
    <w:rsid w:val="00AD6879"/>
    <w:rsid w:val="00AE066A"/>
    <w:rsid w:val="00AE09A6"/>
    <w:rsid w:val="00AE09E8"/>
    <w:rsid w:val="00AE0B38"/>
    <w:rsid w:val="00AE29B9"/>
    <w:rsid w:val="00AE3061"/>
    <w:rsid w:val="00AE31D5"/>
    <w:rsid w:val="00AE3226"/>
    <w:rsid w:val="00AE343C"/>
    <w:rsid w:val="00AE3BD1"/>
    <w:rsid w:val="00AE4F6C"/>
    <w:rsid w:val="00AE5680"/>
    <w:rsid w:val="00AE6274"/>
    <w:rsid w:val="00AE739A"/>
    <w:rsid w:val="00AE7B47"/>
    <w:rsid w:val="00AF029F"/>
    <w:rsid w:val="00AF06FC"/>
    <w:rsid w:val="00AF0958"/>
    <w:rsid w:val="00AF0F7A"/>
    <w:rsid w:val="00AF1819"/>
    <w:rsid w:val="00AF18E0"/>
    <w:rsid w:val="00AF2427"/>
    <w:rsid w:val="00AF3665"/>
    <w:rsid w:val="00AF430E"/>
    <w:rsid w:val="00AF4C91"/>
    <w:rsid w:val="00AF4DE1"/>
    <w:rsid w:val="00AF4F74"/>
    <w:rsid w:val="00AF5395"/>
    <w:rsid w:val="00AF5D29"/>
    <w:rsid w:val="00AF65C5"/>
    <w:rsid w:val="00AF6FF6"/>
    <w:rsid w:val="00AF703F"/>
    <w:rsid w:val="00AF743F"/>
    <w:rsid w:val="00AF7F7B"/>
    <w:rsid w:val="00B00755"/>
    <w:rsid w:val="00B00AFF"/>
    <w:rsid w:val="00B00C49"/>
    <w:rsid w:val="00B02789"/>
    <w:rsid w:val="00B03278"/>
    <w:rsid w:val="00B04CE0"/>
    <w:rsid w:val="00B060F3"/>
    <w:rsid w:val="00B063A7"/>
    <w:rsid w:val="00B06E5E"/>
    <w:rsid w:val="00B070C8"/>
    <w:rsid w:val="00B074F4"/>
    <w:rsid w:val="00B07716"/>
    <w:rsid w:val="00B07DF7"/>
    <w:rsid w:val="00B10271"/>
    <w:rsid w:val="00B106F9"/>
    <w:rsid w:val="00B13B2D"/>
    <w:rsid w:val="00B13E05"/>
    <w:rsid w:val="00B14CE9"/>
    <w:rsid w:val="00B1562A"/>
    <w:rsid w:val="00B16611"/>
    <w:rsid w:val="00B16B2F"/>
    <w:rsid w:val="00B16EA7"/>
    <w:rsid w:val="00B215C7"/>
    <w:rsid w:val="00B23313"/>
    <w:rsid w:val="00B258EF"/>
    <w:rsid w:val="00B26319"/>
    <w:rsid w:val="00B265BA"/>
    <w:rsid w:val="00B26686"/>
    <w:rsid w:val="00B27564"/>
    <w:rsid w:val="00B27E7B"/>
    <w:rsid w:val="00B3145E"/>
    <w:rsid w:val="00B316A2"/>
    <w:rsid w:val="00B320D3"/>
    <w:rsid w:val="00B3359E"/>
    <w:rsid w:val="00B33A2A"/>
    <w:rsid w:val="00B34100"/>
    <w:rsid w:val="00B342B1"/>
    <w:rsid w:val="00B34D54"/>
    <w:rsid w:val="00B35352"/>
    <w:rsid w:val="00B359A6"/>
    <w:rsid w:val="00B35B9E"/>
    <w:rsid w:val="00B36365"/>
    <w:rsid w:val="00B36734"/>
    <w:rsid w:val="00B376B3"/>
    <w:rsid w:val="00B37B77"/>
    <w:rsid w:val="00B37FC7"/>
    <w:rsid w:val="00B4106E"/>
    <w:rsid w:val="00B42705"/>
    <w:rsid w:val="00B4271C"/>
    <w:rsid w:val="00B42C51"/>
    <w:rsid w:val="00B42FE5"/>
    <w:rsid w:val="00B43070"/>
    <w:rsid w:val="00B431FE"/>
    <w:rsid w:val="00B44606"/>
    <w:rsid w:val="00B448B9"/>
    <w:rsid w:val="00B4493D"/>
    <w:rsid w:val="00B45DA0"/>
    <w:rsid w:val="00B46A68"/>
    <w:rsid w:val="00B46F21"/>
    <w:rsid w:val="00B47074"/>
    <w:rsid w:val="00B47ECB"/>
    <w:rsid w:val="00B500F6"/>
    <w:rsid w:val="00B51078"/>
    <w:rsid w:val="00B51E7D"/>
    <w:rsid w:val="00B521C1"/>
    <w:rsid w:val="00B543E5"/>
    <w:rsid w:val="00B54A6F"/>
    <w:rsid w:val="00B55D5A"/>
    <w:rsid w:val="00B55D70"/>
    <w:rsid w:val="00B5655B"/>
    <w:rsid w:val="00B567B9"/>
    <w:rsid w:val="00B56C23"/>
    <w:rsid w:val="00B6018F"/>
    <w:rsid w:val="00B60962"/>
    <w:rsid w:val="00B60E46"/>
    <w:rsid w:val="00B610D6"/>
    <w:rsid w:val="00B61E41"/>
    <w:rsid w:val="00B61FD5"/>
    <w:rsid w:val="00B62242"/>
    <w:rsid w:val="00B6254E"/>
    <w:rsid w:val="00B63CA7"/>
    <w:rsid w:val="00B64AD4"/>
    <w:rsid w:val="00B663CD"/>
    <w:rsid w:val="00B6646F"/>
    <w:rsid w:val="00B668E8"/>
    <w:rsid w:val="00B669A8"/>
    <w:rsid w:val="00B66A1F"/>
    <w:rsid w:val="00B71FF2"/>
    <w:rsid w:val="00B724F3"/>
    <w:rsid w:val="00B72EC4"/>
    <w:rsid w:val="00B7311A"/>
    <w:rsid w:val="00B73E69"/>
    <w:rsid w:val="00B7445D"/>
    <w:rsid w:val="00B74551"/>
    <w:rsid w:val="00B748FD"/>
    <w:rsid w:val="00B75112"/>
    <w:rsid w:val="00B75516"/>
    <w:rsid w:val="00B75835"/>
    <w:rsid w:val="00B76826"/>
    <w:rsid w:val="00B76F21"/>
    <w:rsid w:val="00B77523"/>
    <w:rsid w:val="00B7783F"/>
    <w:rsid w:val="00B801A8"/>
    <w:rsid w:val="00B803D9"/>
    <w:rsid w:val="00B807D8"/>
    <w:rsid w:val="00B808AB"/>
    <w:rsid w:val="00B82430"/>
    <w:rsid w:val="00B82D70"/>
    <w:rsid w:val="00B8325C"/>
    <w:rsid w:val="00B84242"/>
    <w:rsid w:val="00B84FEE"/>
    <w:rsid w:val="00B85BC5"/>
    <w:rsid w:val="00B8625C"/>
    <w:rsid w:val="00B871CA"/>
    <w:rsid w:val="00B90D9F"/>
    <w:rsid w:val="00B91E7B"/>
    <w:rsid w:val="00B9224E"/>
    <w:rsid w:val="00B942D4"/>
    <w:rsid w:val="00B949AD"/>
    <w:rsid w:val="00B95AD5"/>
    <w:rsid w:val="00B97224"/>
    <w:rsid w:val="00B97CFB"/>
    <w:rsid w:val="00B97DAC"/>
    <w:rsid w:val="00BA0AAA"/>
    <w:rsid w:val="00BA1B0E"/>
    <w:rsid w:val="00BA1D78"/>
    <w:rsid w:val="00BA1E8F"/>
    <w:rsid w:val="00BA3884"/>
    <w:rsid w:val="00BA3BDF"/>
    <w:rsid w:val="00BA5CB7"/>
    <w:rsid w:val="00BA5FC2"/>
    <w:rsid w:val="00BA6953"/>
    <w:rsid w:val="00BA6EA8"/>
    <w:rsid w:val="00BA709D"/>
    <w:rsid w:val="00BA7BB8"/>
    <w:rsid w:val="00BB0320"/>
    <w:rsid w:val="00BB12A8"/>
    <w:rsid w:val="00BB276B"/>
    <w:rsid w:val="00BB38E3"/>
    <w:rsid w:val="00BB4699"/>
    <w:rsid w:val="00BB47B7"/>
    <w:rsid w:val="00BB54E2"/>
    <w:rsid w:val="00BB60C1"/>
    <w:rsid w:val="00BB6313"/>
    <w:rsid w:val="00BB6682"/>
    <w:rsid w:val="00BB6AA2"/>
    <w:rsid w:val="00BB70B8"/>
    <w:rsid w:val="00BB731C"/>
    <w:rsid w:val="00BC00C8"/>
    <w:rsid w:val="00BC0264"/>
    <w:rsid w:val="00BC09E8"/>
    <w:rsid w:val="00BC09EE"/>
    <w:rsid w:val="00BC0BD7"/>
    <w:rsid w:val="00BC0CF1"/>
    <w:rsid w:val="00BC1843"/>
    <w:rsid w:val="00BC25D7"/>
    <w:rsid w:val="00BC29EA"/>
    <w:rsid w:val="00BC2DE8"/>
    <w:rsid w:val="00BC435F"/>
    <w:rsid w:val="00BC4BB7"/>
    <w:rsid w:val="00BC4DDB"/>
    <w:rsid w:val="00BC5AEE"/>
    <w:rsid w:val="00BC63E0"/>
    <w:rsid w:val="00BC72C9"/>
    <w:rsid w:val="00BC769E"/>
    <w:rsid w:val="00BD014B"/>
    <w:rsid w:val="00BD048E"/>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787"/>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3484"/>
    <w:rsid w:val="00C0426A"/>
    <w:rsid w:val="00C05435"/>
    <w:rsid w:val="00C055E2"/>
    <w:rsid w:val="00C05755"/>
    <w:rsid w:val="00C06227"/>
    <w:rsid w:val="00C0695D"/>
    <w:rsid w:val="00C078CB"/>
    <w:rsid w:val="00C10A91"/>
    <w:rsid w:val="00C113A2"/>
    <w:rsid w:val="00C1158D"/>
    <w:rsid w:val="00C11762"/>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51A"/>
    <w:rsid w:val="00C317C8"/>
    <w:rsid w:val="00C317EB"/>
    <w:rsid w:val="00C32A54"/>
    <w:rsid w:val="00C334CB"/>
    <w:rsid w:val="00C33800"/>
    <w:rsid w:val="00C34620"/>
    <w:rsid w:val="00C348BB"/>
    <w:rsid w:val="00C34B5B"/>
    <w:rsid w:val="00C3542E"/>
    <w:rsid w:val="00C35C22"/>
    <w:rsid w:val="00C36337"/>
    <w:rsid w:val="00C36381"/>
    <w:rsid w:val="00C36D20"/>
    <w:rsid w:val="00C378A8"/>
    <w:rsid w:val="00C406C6"/>
    <w:rsid w:val="00C4198A"/>
    <w:rsid w:val="00C41F81"/>
    <w:rsid w:val="00C42FE7"/>
    <w:rsid w:val="00C45294"/>
    <w:rsid w:val="00C45F19"/>
    <w:rsid w:val="00C46CA8"/>
    <w:rsid w:val="00C47667"/>
    <w:rsid w:val="00C47CCA"/>
    <w:rsid w:val="00C50030"/>
    <w:rsid w:val="00C518D9"/>
    <w:rsid w:val="00C51F1B"/>
    <w:rsid w:val="00C52E3A"/>
    <w:rsid w:val="00C52E61"/>
    <w:rsid w:val="00C53453"/>
    <w:rsid w:val="00C535B5"/>
    <w:rsid w:val="00C5392C"/>
    <w:rsid w:val="00C53BA9"/>
    <w:rsid w:val="00C54E98"/>
    <w:rsid w:val="00C5598C"/>
    <w:rsid w:val="00C55E36"/>
    <w:rsid w:val="00C55F82"/>
    <w:rsid w:val="00C577A0"/>
    <w:rsid w:val="00C57A88"/>
    <w:rsid w:val="00C61A45"/>
    <w:rsid w:val="00C61D1E"/>
    <w:rsid w:val="00C623BD"/>
    <w:rsid w:val="00C6346F"/>
    <w:rsid w:val="00C63476"/>
    <w:rsid w:val="00C6389E"/>
    <w:rsid w:val="00C64167"/>
    <w:rsid w:val="00C643AD"/>
    <w:rsid w:val="00C64EA7"/>
    <w:rsid w:val="00C657DF"/>
    <w:rsid w:val="00C66255"/>
    <w:rsid w:val="00C663F5"/>
    <w:rsid w:val="00C663F6"/>
    <w:rsid w:val="00C67B62"/>
    <w:rsid w:val="00C67E4D"/>
    <w:rsid w:val="00C70F38"/>
    <w:rsid w:val="00C71047"/>
    <w:rsid w:val="00C724FE"/>
    <w:rsid w:val="00C72D1A"/>
    <w:rsid w:val="00C7312D"/>
    <w:rsid w:val="00C73638"/>
    <w:rsid w:val="00C73648"/>
    <w:rsid w:val="00C747C4"/>
    <w:rsid w:val="00C7531A"/>
    <w:rsid w:val="00C75519"/>
    <w:rsid w:val="00C75894"/>
    <w:rsid w:val="00C768DA"/>
    <w:rsid w:val="00C76B85"/>
    <w:rsid w:val="00C8085D"/>
    <w:rsid w:val="00C82058"/>
    <w:rsid w:val="00C82269"/>
    <w:rsid w:val="00C83832"/>
    <w:rsid w:val="00C84405"/>
    <w:rsid w:val="00C84530"/>
    <w:rsid w:val="00C84683"/>
    <w:rsid w:val="00C8497B"/>
    <w:rsid w:val="00C858AF"/>
    <w:rsid w:val="00C86B49"/>
    <w:rsid w:val="00C90172"/>
    <w:rsid w:val="00C9118F"/>
    <w:rsid w:val="00C91E50"/>
    <w:rsid w:val="00C92D17"/>
    <w:rsid w:val="00C9315F"/>
    <w:rsid w:val="00C933C2"/>
    <w:rsid w:val="00C955B9"/>
    <w:rsid w:val="00C958D0"/>
    <w:rsid w:val="00C95F7F"/>
    <w:rsid w:val="00C961E5"/>
    <w:rsid w:val="00C969F9"/>
    <w:rsid w:val="00C976EE"/>
    <w:rsid w:val="00C979CD"/>
    <w:rsid w:val="00CA03E9"/>
    <w:rsid w:val="00CA136E"/>
    <w:rsid w:val="00CA17B2"/>
    <w:rsid w:val="00CA1B5B"/>
    <w:rsid w:val="00CA2F00"/>
    <w:rsid w:val="00CA3254"/>
    <w:rsid w:val="00CA3C2F"/>
    <w:rsid w:val="00CA3D1D"/>
    <w:rsid w:val="00CA4B18"/>
    <w:rsid w:val="00CA584D"/>
    <w:rsid w:val="00CA6F5D"/>
    <w:rsid w:val="00CB2FBD"/>
    <w:rsid w:val="00CB4229"/>
    <w:rsid w:val="00CB5434"/>
    <w:rsid w:val="00CB583F"/>
    <w:rsid w:val="00CB5A7C"/>
    <w:rsid w:val="00CB5ABF"/>
    <w:rsid w:val="00CB5C02"/>
    <w:rsid w:val="00CB6AA8"/>
    <w:rsid w:val="00CB7859"/>
    <w:rsid w:val="00CB7E15"/>
    <w:rsid w:val="00CC13CB"/>
    <w:rsid w:val="00CC1851"/>
    <w:rsid w:val="00CC21E0"/>
    <w:rsid w:val="00CC2D1D"/>
    <w:rsid w:val="00CC2D26"/>
    <w:rsid w:val="00CC2E08"/>
    <w:rsid w:val="00CC4064"/>
    <w:rsid w:val="00CC406C"/>
    <w:rsid w:val="00CC54ED"/>
    <w:rsid w:val="00CC6400"/>
    <w:rsid w:val="00CC65CD"/>
    <w:rsid w:val="00CC685F"/>
    <w:rsid w:val="00CC70EE"/>
    <w:rsid w:val="00CC7335"/>
    <w:rsid w:val="00CC7D09"/>
    <w:rsid w:val="00CD13BD"/>
    <w:rsid w:val="00CD13D7"/>
    <w:rsid w:val="00CD21BC"/>
    <w:rsid w:val="00CD3090"/>
    <w:rsid w:val="00CD5382"/>
    <w:rsid w:val="00CD5E14"/>
    <w:rsid w:val="00CD6D19"/>
    <w:rsid w:val="00CD7755"/>
    <w:rsid w:val="00CE169F"/>
    <w:rsid w:val="00CE2578"/>
    <w:rsid w:val="00CE290F"/>
    <w:rsid w:val="00CE2C62"/>
    <w:rsid w:val="00CE4B0D"/>
    <w:rsid w:val="00CE4FA0"/>
    <w:rsid w:val="00CE5355"/>
    <w:rsid w:val="00CE6491"/>
    <w:rsid w:val="00CE6575"/>
    <w:rsid w:val="00CE6DE7"/>
    <w:rsid w:val="00CE6EBD"/>
    <w:rsid w:val="00CF13D9"/>
    <w:rsid w:val="00CF196A"/>
    <w:rsid w:val="00CF1CA0"/>
    <w:rsid w:val="00CF21FD"/>
    <w:rsid w:val="00CF32B0"/>
    <w:rsid w:val="00CF3B2E"/>
    <w:rsid w:val="00CF4CB4"/>
    <w:rsid w:val="00CF5F11"/>
    <w:rsid w:val="00CF6B0D"/>
    <w:rsid w:val="00CF6EBB"/>
    <w:rsid w:val="00CF7A6E"/>
    <w:rsid w:val="00D00D17"/>
    <w:rsid w:val="00D01006"/>
    <w:rsid w:val="00D0140D"/>
    <w:rsid w:val="00D0243D"/>
    <w:rsid w:val="00D0253F"/>
    <w:rsid w:val="00D02D01"/>
    <w:rsid w:val="00D03A52"/>
    <w:rsid w:val="00D03CA7"/>
    <w:rsid w:val="00D05249"/>
    <w:rsid w:val="00D05A5F"/>
    <w:rsid w:val="00D06171"/>
    <w:rsid w:val="00D062E2"/>
    <w:rsid w:val="00D0699B"/>
    <w:rsid w:val="00D0718A"/>
    <w:rsid w:val="00D079E2"/>
    <w:rsid w:val="00D07CA0"/>
    <w:rsid w:val="00D10E85"/>
    <w:rsid w:val="00D11B9F"/>
    <w:rsid w:val="00D121C2"/>
    <w:rsid w:val="00D12546"/>
    <w:rsid w:val="00D130E4"/>
    <w:rsid w:val="00D13164"/>
    <w:rsid w:val="00D13257"/>
    <w:rsid w:val="00D13854"/>
    <w:rsid w:val="00D13F9B"/>
    <w:rsid w:val="00D153AD"/>
    <w:rsid w:val="00D15C06"/>
    <w:rsid w:val="00D15C59"/>
    <w:rsid w:val="00D160DE"/>
    <w:rsid w:val="00D1668B"/>
    <w:rsid w:val="00D16817"/>
    <w:rsid w:val="00D17317"/>
    <w:rsid w:val="00D1738A"/>
    <w:rsid w:val="00D2012B"/>
    <w:rsid w:val="00D208FA"/>
    <w:rsid w:val="00D213AE"/>
    <w:rsid w:val="00D213BC"/>
    <w:rsid w:val="00D2181F"/>
    <w:rsid w:val="00D21B6A"/>
    <w:rsid w:val="00D21FE3"/>
    <w:rsid w:val="00D22ABF"/>
    <w:rsid w:val="00D23AAD"/>
    <w:rsid w:val="00D23F3A"/>
    <w:rsid w:val="00D24691"/>
    <w:rsid w:val="00D24D9D"/>
    <w:rsid w:val="00D2518F"/>
    <w:rsid w:val="00D27192"/>
    <w:rsid w:val="00D2777C"/>
    <w:rsid w:val="00D2796F"/>
    <w:rsid w:val="00D27AD8"/>
    <w:rsid w:val="00D27D6B"/>
    <w:rsid w:val="00D30DE8"/>
    <w:rsid w:val="00D31804"/>
    <w:rsid w:val="00D3236F"/>
    <w:rsid w:val="00D33FF8"/>
    <w:rsid w:val="00D3444D"/>
    <w:rsid w:val="00D344E9"/>
    <w:rsid w:val="00D34933"/>
    <w:rsid w:val="00D34A1E"/>
    <w:rsid w:val="00D34FF8"/>
    <w:rsid w:val="00D3575B"/>
    <w:rsid w:val="00D36078"/>
    <w:rsid w:val="00D36A23"/>
    <w:rsid w:val="00D3741A"/>
    <w:rsid w:val="00D37578"/>
    <w:rsid w:val="00D4078F"/>
    <w:rsid w:val="00D415D8"/>
    <w:rsid w:val="00D453AF"/>
    <w:rsid w:val="00D456FC"/>
    <w:rsid w:val="00D45DB6"/>
    <w:rsid w:val="00D462A8"/>
    <w:rsid w:val="00D466A6"/>
    <w:rsid w:val="00D47654"/>
    <w:rsid w:val="00D47B14"/>
    <w:rsid w:val="00D50C08"/>
    <w:rsid w:val="00D515C3"/>
    <w:rsid w:val="00D52481"/>
    <w:rsid w:val="00D52C86"/>
    <w:rsid w:val="00D53779"/>
    <w:rsid w:val="00D53A88"/>
    <w:rsid w:val="00D54083"/>
    <w:rsid w:val="00D55388"/>
    <w:rsid w:val="00D56943"/>
    <w:rsid w:val="00D56C33"/>
    <w:rsid w:val="00D574F7"/>
    <w:rsid w:val="00D57F74"/>
    <w:rsid w:val="00D6040A"/>
    <w:rsid w:val="00D61A91"/>
    <w:rsid w:val="00D61EBD"/>
    <w:rsid w:val="00D620D2"/>
    <w:rsid w:val="00D6402A"/>
    <w:rsid w:val="00D64E5C"/>
    <w:rsid w:val="00D653D8"/>
    <w:rsid w:val="00D65927"/>
    <w:rsid w:val="00D666AA"/>
    <w:rsid w:val="00D6738B"/>
    <w:rsid w:val="00D67BAD"/>
    <w:rsid w:val="00D67E30"/>
    <w:rsid w:val="00D70908"/>
    <w:rsid w:val="00D7186F"/>
    <w:rsid w:val="00D72506"/>
    <w:rsid w:val="00D73004"/>
    <w:rsid w:val="00D73023"/>
    <w:rsid w:val="00D73A3A"/>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04B"/>
    <w:rsid w:val="00D90774"/>
    <w:rsid w:val="00D91BE2"/>
    <w:rsid w:val="00D92008"/>
    <w:rsid w:val="00D92247"/>
    <w:rsid w:val="00D92362"/>
    <w:rsid w:val="00D9361F"/>
    <w:rsid w:val="00D937E4"/>
    <w:rsid w:val="00D93F22"/>
    <w:rsid w:val="00D94CBE"/>
    <w:rsid w:val="00D95368"/>
    <w:rsid w:val="00D95EE7"/>
    <w:rsid w:val="00D96356"/>
    <w:rsid w:val="00D96978"/>
    <w:rsid w:val="00D969FC"/>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38E1"/>
    <w:rsid w:val="00DB40AC"/>
    <w:rsid w:val="00DB5E68"/>
    <w:rsid w:val="00DB6185"/>
    <w:rsid w:val="00DB77B1"/>
    <w:rsid w:val="00DC0749"/>
    <w:rsid w:val="00DC09FF"/>
    <w:rsid w:val="00DC1263"/>
    <w:rsid w:val="00DC1F9B"/>
    <w:rsid w:val="00DC29BE"/>
    <w:rsid w:val="00DC45B0"/>
    <w:rsid w:val="00DC520E"/>
    <w:rsid w:val="00DC5A88"/>
    <w:rsid w:val="00DC5FFB"/>
    <w:rsid w:val="00DC6FA6"/>
    <w:rsid w:val="00DC783A"/>
    <w:rsid w:val="00DC7BBF"/>
    <w:rsid w:val="00DD02D0"/>
    <w:rsid w:val="00DD0CBB"/>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46E"/>
    <w:rsid w:val="00DE5723"/>
    <w:rsid w:val="00DE6796"/>
    <w:rsid w:val="00DE6BDD"/>
    <w:rsid w:val="00DE7079"/>
    <w:rsid w:val="00DE772C"/>
    <w:rsid w:val="00DE7B51"/>
    <w:rsid w:val="00DF0BD0"/>
    <w:rsid w:val="00DF106C"/>
    <w:rsid w:val="00DF2346"/>
    <w:rsid w:val="00DF236E"/>
    <w:rsid w:val="00DF2DCE"/>
    <w:rsid w:val="00DF38FD"/>
    <w:rsid w:val="00DF3E98"/>
    <w:rsid w:val="00DF4B95"/>
    <w:rsid w:val="00DF5DC5"/>
    <w:rsid w:val="00DF6C90"/>
    <w:rsid w:val="00E0027F"/>
    <w:rsid w:val="00E002F0"/>
    <w:rsid w:val="00E00D5E"/>
    <w:rsid w:val="00E01235"/>
    <w:rsid w:val="00E0124E"/>
    <w:rsid w:val="00E01EB1"/>
    <w:rsid w:val="00E03CEE"/>
    <w:rsid w:val="00E040B1"/>
    <w:rsid w:val="00E04503"/>
    <w:rsid w:val="00E10892"/>
    <w:rsid w:val="00E10CF4"/>
    <w:rsid w:val="00E10EF0"/>
    <w:rsid w:val="00E11703"/>
    <w:rsid w:val="00E118CF"/>
    <w:rsid w:val="00E122BD"/>
    <w:rsid w:val="00E129EC"/>
    <w:rsid w:val="00E12CD0"/>
    <w:rsid w:val="00E12EA5"/>
    <w:rsid w:val="00E13858"/>
    <w:rsid w:val="00E14830"/>
    <w:rsid w:val="00E1636B"/>
    <w:rsid w:val="00E16448"/>
    <w:rsid w:val="00E16623"/>
    <w:rsid w:val="00E16B28"/>
    <w:rsid w:val="00E17CBC"/>
    <w:rsid w:val="00E214D5"/>
    <w:rsid w:val="00E22CD2"/>
    <w:rsid w:val="00E23893"/>
    <w:rsid w:val="00E23DF8"/>
    <w:rsid w:val="00E245B8"/>
    <w:rsid w:val="00E24C82"/>
    <w:rsid w:val="00E259DF"/>
    <w:rsid w:val="00E307AD"/>
    <w:rsid w:val="00E31453"/>
    <w:rsid w:val="00E332D1"/>
    <w:rsid w:val="00E33905"/>
    <w:rsid w:val="00E33F66"/>
    <w:rsid w:val="00E345D6"/>
    <w:rsid w:val="00E35C3C"/>
    <w:rsid w:val="00E37842"/>
    <w:rsid w:val="00E37ACB"/>
    <w:rsid w:val="00E412B0"/>
    <w:rsid w:val="00E41E99"/>
    <w:rsid w:val="00E41F16"/>
    <w:rsid w:val="00E42638"/>
    <w:rsid w:val="00E43E57"/>
    <w:rsid w:val="00E4401E"/>
    <w:rsid w:val="00E45535"/>
    <w:rsid w:val="00E464BC"/>
    <w:rsid w:val="00E46987"/>
    <w:rsid w:val="00E50CE2"/>
    <w:rsid w:val="00E50D1B"/>
    <w:rsid w:val="00E50ED0"/>
    <w:rsid w:val="00E52AB9"/>
    <w:rsid w:val="00E5321D"/>
    <w:rsid w:val="00E53425"/>
    <w:rsid w:val="00E54D4B"/>
    <w:rsid w:val="00E55242"/>
    <w:rsid w:val="00E5552E"/>
    <w:rsid w:val="00E575EB"/>
    <w:rsid w:val="00E57622"/>
    <w:rsid w:val="00E57EF8"/>
    <w:rsid w:val="00E60095"/>
    <w:rsid w:val="00E60A01"/>
    <w:rsid w:val="00E611FA"/>
    <w:rsid w:val="00E613E6"/>
    <w:rsid w:val="00E619FB"/>
    <w:rsid w:val="00E61F9B"/>
    <w:rsid w:val="00E625FB"/>
    <w:rsid w:val="00E6262B"/>
    <w:rsid w:val="00E629FF"/>
    <w:rsid w:val="00E62F45"/>
    <w:rsid w:val="00E640C9"/>
    <w:rsid w:val="00E65257"/>
    <w:rsid w:val="00E65BF8"/>
    <w:rsid w:val="00E65E8C"/>
    <w:rsid w:val="00E665FA"/>
    <w:rsid w:val="00E66D98"/>
    <w:rsid w:val="00E676A3"/>
    <w:rsid w:val="00E703F8"/>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6FA"/>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C3A"/>
    <w:rsid w:val="00EA0E38"/>
    <w:rsid w:val="00EA1507"/>
    <w:rsid w:val="00EA27D3"/>
    <w:rsid w:val="00EA38D1"/>
    <w:rsid w:val="00EA3926"/>
    <w:rsid w:val="00EA4382"/>
    <w:rsid w:val="00EA452A"/>
    <w:rsid w:val="00EA4A32"/>
    <w:rsid w:val="00EA5557"/>
    <w:rsid w:val="00EA56CB"/>
    <w:rsid w:val="00EA5AC4"/>
    <w:rsid w:val="00EA7587"/>
    <w:rsid w:val="00EB060A"/>
    <w:rsid w:val="00EB1218"/>
    <w:rsid w:val="00EB217F"/>
    <w:rsid w:val="00EB2FCD"/>
    <w:rsid w:val="00EB31FD"/>
    <w:rsid w:val="00EB393D"/>
    <w:rsid w:val="00EB41B4"/>
    <w:rsid w:val="00EB41E4"/>
    <w:rsid w:val="00EB4805"/>
    <w:rsid w:val="00EB6155"/>
    <w:rsid w:val="00EB65CB"/>
    <w:rsid w:val="00EB66F4"/>
    <w:rsid w:val="00EB7AAD"/>
    <w:rsid w:val="00EB7E42"/>
    <w:rsid w:val="00EC059A"/>
    <w:rsid w:val="00EC0717"/>
    <w:rsid w:val="00EC0ABB"/>
    <w:rsid w:val="00EC0B99"/>
    <w:rsid w:val="00EC114A"/>
    <w:rsid w:val="00EC2284"/>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614"/>
    <w:rsid w:val="00ED6CC9"/>
    <w:rsid w:val="00ED7B58"/>
    <w:rsid w:val="00EE1893"/>
    <w:rsid w:val="00EE224A"/>
    <w:rsid w:val="00EE3CE2"/>
    <w:rsid w:val="00EE4112"/>
    <w:rsid w:val="00EE4C01"/>
    <w:rsid w:val="00EE4C33"/>
    <w:rsid w:val="00EE5362"/>
    <w:rsid w:val="00EE6668"/>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2C3"/>
    <w:rsid w:val="00F02D2C"/>
    <w:rsid w:val="00F02E05"/>
    <w:rsid w:val="00F02FD5"/>
    <w:rsid w:val="00F0359C"/>
    <w:rsid w:val="00F0432F"/>
    <w:rsid w:val="00F04786"/>
    <w:rsid w:val="00F05A40"/>
    <w:rsid w:val="00F06619"/>
    <w:rsid w:val="00F06835"/>
    <w:rsid w:val="00F1004A"/>
    <w:rsid w:val="00F11757"/>
    <w:rsid w:val="00F12351"/>
    <w:rsid w:val="00F12CFB"/>
    <w:rsid w:val="00F13565"/>
    <w:rsid w:val="00F14619"/>
    <w:rsid w:val="00F1466C"/>
    <w:rsid w:val="00F14760"/>
    <w:rsid w:val="00F14E0B"/>
    <w:rsid w:val="00F16E0C"/>
    <w:rsid w:val="00F16FC9"/>
    <w:rsid w:val="00F2091C"/>
    <w:rsid w:val="00F20D71"/>
    <w:rsid w:val="00F216B2"/>
    <w:rsid w:val="00F21A0B"/>
    <w:rsid w:val="00F21C93"/>
    <w:rsid w:val="00F21DFB"/>
    <w:rsid w:val="00F22E37"/>
    <w:rsid w:val="00F255B2"/>
    <w:rsid w:val="00F25D98"/>
    <w:rsid w:val="00F25DA3"/>
    <w:rsid w:val="00F25ECA"/>
    <w:rsid w:val="00F26BB2"/>
    <w:rsid w:val="00F30B4F"/>
    <w:rsid w:val="00F3137C"/>
    <w:rsid w:val="00F32C5E"/>
    <w:rsid w:val="00F32EB2"/>
    <w:rsid w:val="00F32EEF"/>
    <w:rsid w:val="00F333F9"/>
    <w:rsid w:val="00F33584"/>
    <w:rsid w:val="00F33DBE"/>
    <w:rsid w:val="00F33F4C"/>
    <w:rsid w:val="00F343A8"/>
    <w:rsid w:val="00F3444A"/>
    <w:rsid w:val="00F34E78"/>
    <w:rsid w:val="00F356A7"/>
    <w:rsid w:val="00F36157"/>
    <w:rsid w:val="00F361A6"/>
    <w:rsid w:val="00F4010E"/>
    <w:rsid w:val="00F401A2"/>
    <w:rsid w:val="00F40A74"/>
    <w:rsid w:val="00F42159"/>
    <w:rsid w:val="00F42DAF"/>
    <w:rsid w:val="00F430A1"/>
    <w:rsid w:val="00F460CB"/>
    <w:rsid w:val="00F465F4"/>
    <w:rsid w:val="00F469E3"/>
    <w:rsid w:val="00F50733"/>
    <w:rsid w:val="00F50A03"/>
    <w:rsid w:val="00F50B8E"/>
    <w:rsid w:val="00F5150E"/>
    <w:rsid w:val="00F51985"/>
    <w:rsid w:val="00F51FD9"/>
    <w:rsid w:val="00F526B8"/>
    <w:rsid w:val="00F55047"/>
    <w:rsid w:val="00F55379"/>
    <w:rsid w:val="00F55E09"/>
    <w:rsid w:val="00F567D0"/>
    <w:rsid w:val="00F57565"/>
    <w:rsid w:val="00F577CC"/>
    <w:rsid w:val="00F5798E"/>
    <w:rsid w:val="00F602EB"/>
    <w:rsid w:val="00F60391"/>
    <w:rsid w:val="00F60EFC"/>
    <w:rsid w:val="00F614A3"/>
    <w:rsid w:val="00F61D7E"/>
    <w:rsid w:val="00F61E6B"/>
    <w:rsid w:val="00F62088"/>
    <w:rsid w:val="00F621FA"/>
    <w:rsid w:val="00F63514"/>
    <w:rsid w:val="00F642EF"/>
    <w:rsid w:val="00F6559B"/>
    <w:rsid w:val="00F6615A"/>
    <w:rsid w:val="00F670CA"/>
    <w:rsid w:val="00F7196F"/>
    <w:rsid w:val="00F71D40"/>
    <w:rsid w:val="00F72FE3"/>
    <w:rsid w:val="00F730AC"/>
    <w:rsid w:val="00F743EF"/>
    <w:rsid w:val="00F750B8"/>
    <w:rsid w:val="00F756BA"/>
    <w:rsid w:val="00F7606D"/>
    <w:rsid w:val="00F7690E"/>
    <w:rsid w:val="00F77BC0"/>
    <w:rsid w:val="00F804A0"/>
    <w:rsid w:val="00F80892"/>
    <w:rsid w:val="00F80F62"/>
    <w:rsid w:val="00F82887"/>
    <w:rsid w:val="00F82B9C"/>
    <w:rsid w:val="00F83B7D"/>
    <w:rsid w:val="00F83D81"/>
    <w:rsid w:val="00F842D8"/>
    <w:rsid w:val="00F84861"/>
    <w:rsid w:val="00F84DA6"/>
    <w:rsid w:val="00F85B90"/>
    <w:rsid w:val="00F86EED"/>
    <w:rsid w:val="00F86F96"/>
    <w:rsid w:val="00F870F9"/>
    <w:rsid w:val="00F8721B"/>
    <w:rsid w:val="00F8739D"/>
    <w:rsid w:val="00F87F81"/>
    <w:rsid w:val="00F91F6F"/>
    <w:rsid w:val="00F929E5"/>
    <w:rsid w:val="00F93FCA"/>
    <w:rsid w:val="00F9501D"/>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24C2"/>
    <w:rsid w:val="00FB33D3"/>
    <w:rsid w:val="00FB397F"/>
    <w:rsid w:val="00FB4195"/>
    <w:rsid w:val="00FB4B1A"/>
    <w:rsid w:val="00FB5231"/>
    <w:rsid w:val="00FB5428"/>
    <w:rsid w:val="00FB5AB2"/>
    <w:rsid w:val="00FB6B49"/>
    <w:rsid w:val="00FB7A8A"/>
    <w:rsid w:val="00FC1D60"/>
    <w:rsid w:val="00FC20C1"/>
    <w:rsid w:val="00FC345E"/>
    <w:rsid w:val="00FC3844"/>
    <w:rsid w:val="00FC40D3"/>
    <w:rsid w:val="00FC47FC"/>
    <w:rsid w:val="00FC4CD4"/>
    <w:rsid w:val="00FC5341"/>
    <w:rsid w:val="00FC687C"/>
    <w:rsid w:val="00FC73F5"/>
    <w:rsid w:val="00FC783A"/>
    <w:rsid w:val="00FD0F20"/>
    <w:rsid w:val="00FD3478"/>
    <w:rsid w:val="00FD4355"/>
    <w:rsid w:val="00FD55D5"/>
    <w:rsid w:val="00FD55FB"/>
    <w:rsid w:val="00FD5767"/>
    <w:rsid w:val="00FD6F13"/>
    <w:rsid w:val="00FD70BF"/>
    <w:rsid w:val="00FD7182"/>
    <w:rsid w:val="00FD7C10"/>
    <w:rsid w:val="00FD7D5B"/>
    <w:rsid w:val="00FE0074"/>
    <w:rsid w:val="00FE0CD4"/>
    <w:rsid w:val="00FE1F59"/>
    <w:rsid w:val="00FE20AF"/>
    <w:rsid w:val="00FE2979"/>
    <w:rsid w:val="00FE363F"/>
    <w:rsid w:val="00FE3E90"/>
    <w:rsid w:val="00FE3F00"/>
    <w:rsid w:val="00FE40BB"/>
    <w:rsid w:val="00FE40E1"/>
    <w:rsid w:val="00FE4FBA"/>
    <w:rsid w:val="00FE5808"/>
    <w:rsid w:val="00FE6060"/>
    <w:rsid w:val="00FE6E75"/>
    <w:rsid w:val="00FE757C"/>
    <w:rsid w:val="00FE7A5A"/>
    <w:rsid w:val="00FF0B36"/>
    <w:rsid w:val="00FF3735"/>
    <w:rsid w:val="00FF3D44"/>
    <w:rsid w:val="00FF5102"/>
    <w:rsid w:val="00FF54E3"/>
    <w:rsid w:val="00FF5DC0"/>
    <w:rsid w:val="00FF601B"/>
    <w:rsid w:val="00FF65D5"/>
    <w:rsid w:val="00FF7098"/>
    <w:rsid w:val="00FF7A00"/>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DB22"/>
  <w15:docId w15:val="{178CC9BF-4197-9B43-8362-3AC3D3E3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1B"/>
  </w:style>
  <w:style w:type="paragraph" w:styleId="Heading1">
    <w:name w:val="heading 1"/>
    <w:basedOn w:val="Normal"/>
    <w:next w:val="Normal"/>
    <w:link w:val="Heading1Char"/>
    <w:uiPriority w:val="9"/>
    <w:qFormat/>
    <w:rsid w:val="00197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paragraph" w:styleId="Heading3">
    <w:name w:val="heading 3"/>
    <w:basedOn w:val="Normal"/>
    <w:next w:val="Normal"/>
    <w:link w:val="Heading3Char"/>
    <w:uiPriority w:val="9"/>
    <w:unhideWhenUsed/>
    <w:qFormat/>
    <w:rsid w:val="00B72E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styleId="Hyperlink">
    <w:name w:val="Hyperlink"/>
    <w:basedOn w:val="DefaultParagraphFont"/>
    <w:uiPriority w:val="99"/>
    <w:unhideWhenUsed/>
    <w:rsid w:val="008A7A86"/>
    <w:rPr>
      <w:color w:val="0000FF" w:themeColor="hyperlink"/>
      <w:u w:val="single"/>
    </w:rPr>
  </w:style>
  <w:style w:type="paragraph" w:styleId="Title">
    <w:name w:val="Title"/>
    <w:basedOn w:val="Normal"/>
    <w:link w:val="TitleChar"/>
    <w:qFormat/>
    <w:rsid w:val="00130F61"/>
    <w:pPr>
      <w:spacing w:after="0" w:line="240" w:lineRule="auto"/>
      <w:jc w:val="center"/>
    </w:pPr>
    <w:rPr>
      <w:rFonts w:ascii="Times New Roman" w:eastAsia="Times New Roman" w:hAnsi="Times New Roman" w:cs="Times New Roman"/>
      <w:sz w:val="24"/>
      <w:szCs w:val="20"/>
      <w:lang w:val="ru-RU" w:eastAsia="ru-RU"/>
    </w:rPr>
  </w:style>
  <w:style w:type="character" w:customStyle="1" w:styleId="TitleChar">
    <w:name w:val="Title Char"/>
    <w:basedOn w:val="DefaultParagraphFont"/>
    <w:link w:val="Title"/>
    <w:rsid w:val="00130F61"/>
    <w:rPr>
      <w:rFonts w:ascii="Times New Roman" w:eastAsia="Times New Roman" w:hAnsi="Times New Roman" w:cs="Times New Roman"/>
      <w:sz w:val="24"/>
      <w:szCs w:val="20"/>
      <w:lang w:val="ru-RU" w:eastAsia="ru-RU"/>
    </w:rPr>
  </w:style>
  <w:style w:type="character" w:customStyle="1" w:styleId="apple-converted-space">
    <w:name w:val="apple-converted-space"/>
    <w:basedOn w:val="DefaultParagraphFont"/>
    <w:rsid w:val="00A84D47"/>
  </w:style>
  <w:style w:type="character" w:customStyle="1" w:styleId="fontstyle01">
    <w:name w:val="fontstyle01"/>
    <w:basedOn w:val="DefaultParagraphFont"/>
    <w:rsid w:val="00A84D47"/>
    <w:rPr>
      <w:rFonts w:ascii="Newton-Regular" w:hAnsi="Newton-Regular" w:hint="default"/>
      <w:b w:val="0"/>
      <w:bCs w:val="0"/>
      <w:i w:val="0"/>
      <w:iCs w:val="0"/>
      <w:color w:val="000000"/>
      <w:sz w:val="14"/>
      <w:szCs w:val="14"/>
    </w:rPr>
  </w:style>
  <w:style w:type="character" w:customStyle="1" w:styleId="element-citation">
    <w:name w:val="element-citation"/>
    <w:basedOn w:val="DefaultParagraphFont"/>
    <w:rsid w:val="00A84D47"/>
  </w:style>
  <w:style w:type="character" w:customStyle="1" w:styleId="Heading3Char">
    <w:name w:val="Heading 3 Char"/>
    <w:basedOn w:val="DefaultParagraphFont"/>
    <w:link w:val="Heading3"/>
    <w:uiPriority w:val="9"/>
    <w:rsid w:val="00B72EC4"/>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E332D1"/>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E332D1"/>
    <w:rPr>
      <w:rFonts w:ascii="Times New Roman" w:eastAsia="Times New Roman" w:hAnsi="Times New Roman" w:cs="Times New Roman"/>
      <w:sz w:val="24"/>
      <w:szCs w:val="24"/>
      <w:lang w:val="ru-RU" w:eastAsia="ru-RU"/>
    </w:rPr>
  </w:style>
  <w:style w:type="paragraph" w:customStyle="1" w:styleId="p">
    <w:name w:val="p"/>
    <w:basedOn w:val="Normal"/>
    <w:rsid w:val="005C40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1979C6"/>
    <w:rPr>
      <w:rFonts w:asciiTheme="majorHAnsi" w:eastAsiaTheme="majorEastAsia" w:hAnsiTheme="majorHAnsi" w:cstheme="majorBidi"/>
      <w:b/>
      <w:bCs/>
      <w:color w:val="365F91" w:themeColor="accent1" w:themeShade="BF"/>
      <w:sz w:val="28"/>
      <w:szCs w:val="28"/>
    </w:rPr>
  </w:style>
  <w:style w:type="character" w:customStyle="1" w:styleId="fontstyle21">
    <w:name w:val="fontstyle21"/>
    <w:basedOn w:val="DefaultParagraphFont"/>
    <w:rsid w:val="00D160DE"/>
    <w:rPr>
      <w:rFonts w:ascii="CIDFont+F2" w:hAnsi="CIDFont+F2" w:hint="default"/>
      <w:b w:val="0"/>
      <w:bCs w:val="0"/>
      <w:i/>
      <w:iCs/>
      <w:color w:val="000000"/>
      <w:sz w:val="28"/>
      <w:szCs w:val="28"/>
    </w:rPr>
  </w:style>
  <w:style w:type="character" w:customStyle="1" w:styleId="UnresolvedMention1">
    <w:name w:val="Unresolved Mention1"/>
    <w:basedOn w:val="DefaultParagraphFont"/>
    <w:uiPriority w:val="99"/>
    <w:semiHidden/>
    <w:unhideWhenUsed/>
    <w:rsid w:val="002700B8"/>
    <w:rPr>
      <w:color w:val="605E5C"/>
      <w:shd w:val="clear" w:color="auto" w:fill="E1DFDD"/>
    </w:rPr>
  </w:style>
  <w:style w:type="paragraph" w:styleId="HTMLPreformatted">
    <w:name w:val="HTML Preformatted"/>
    <w:basedOn w:val="Normal"/>
    <w:link w:val="HTMLPreformattedChar"/>
    <w:uiPriority w:val="99"/>
    <w:semiHidden/>
    <w:unhideWhenUsed/>
    <w:rsid w:val="004A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331"/>
    <w:rPr>
      <w:rFonts w:ascii="Courier New" w:eastAsia="Times New Roman" w:hAnsi="Courier New" w:cs="Courier New"/>
      <w:sz w:val="20"/>
      <w:szCs w:val="20"/>
    </w:rPr>
  </w:style>
  <w:style w:type="character" w:customStyle="1" w:styleId="y2iqfc">
    <w:name w:val="y2iqfc"/>
    <w:basedOn w:val="DefaultParagraphFont"/>
    <w:rsid w:val="004A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100728880">
      <w:bodyDiv w:val="1"/>
      <w:marLeft w:val="0"/>
      <w:marRight w:val="0"/>
      <w:marTop w:val="0"/>
      <w:marBottom w:val="0"/>
      <w:divBdr>
        <w:top w:val="none" w:sz="0" w:space="0" w:color="auto"/>
        <w:left w:val="none" w:sz="0" w:space="0" w:color="auto"/>
        <w:bottom w:val="none" w:sz="0" w:space="0" w:color="auto"/>
        <w:right w:val="none" w:sz="0" w:space="0" w:color="auto"/>
      </w:divBdr>
    </w:div>
    <w:div w:id="130678908">
      <w:bodyDiv w:val="1"/>
      <w:marLeft w:val="0"/>
      <w:marRight w:val="0"/>
      <w:marTop w:val="0"/>
      <w:marBottom w:val="0"/>
      <w:divBdr>
        <w:top w:val="none" w:sz="0" w:space="0" w:color="auto"/>
        <w:left w:val="none" w:sz="0" w:space="0" w:color="auto"/>
        <w:bottom w:val="none" w:sz="0" w:space="0" w:color="auto"/>
        <w:right w:val="none" w:sz="0" w:space="0" w:color="auto"/>
      </w:divBdr>
      <w:divsChild>
        <w:div w:id="977756764">
          <w:marLeft w:val="576"/>
          <w:marRight w:val="0"/>
          <w:marTop w:val="120"/>
          <w:marBottom w:val="0"/>
          <w:divBdr>
            <w:top w:val="none" w:sz="0" w:space="0" w:color="auto"/>
            <w:left w:val="none" w:sz="0" w:space="0" w:color="auto"/>
            <w:bottom w:val="none" w:sz="0" w:space="0" w:color="auto"/>
            <w:right w:val="none" w:sz="0" w:space="0" w:color="auto"/>
          </w:divBdr>
        </w:div>
        <w:div w:id="534121350">
          <w:marLeft w:val="576"/>
          <w:marRight w:val="0"/>
          <w:marTop w:val="120"/>
          <w:marBottom w:val="0"/>
          <w:divBdr>
            <w:top w:val="none" w:sz="0" w:space="0" w:color="auto"/>
            <w:left w:val="none" w:sz="0" w:space="0" w:color="auto"/>
            <w:bottom w:val="none" w:sz="0" w:space="0" w:color="auto"/>
            <w:right w:val="none" w:sz="0" w:space="0" w:color="auto"/>
          </w:divBdr>
        </w:div>
        <w:div w:id="1269585558">
          <w:marLeft w:val="576"/>
          <w:marRight w:val="0"/>
          <w:marTop w:val="120"/>
          <w:marBottom w:val="0"/>
          <w:divBdr>
            <w:top w:val="none" w:sz="0" w:space="0" w:color="auto"/>
            <w:left w:val="none" w:sz="0" w:space="0" w:color="auto"/>
            <w:bottom w:val="none" w:sz="0" w:space="0" w:color="auto"/>
            <w:right w:val="none" w:sz="0" w:space="0" w:color="auto"/>
          </w:divBdr>
        </w:div>
        <w:div w:id="520818270">
          <w:marLeft w:val="576"/>
          <w:marRight w:val="0"/>
          <w:marTop w:val="120"/>
          <w:marBottom w:val="0"/>
          <w:divBdr>
            <w:top w:val="none" w:sz="0" w:space="0" w:color="auto"/>
            <w:left w:val="none" w:sz="0" w:space="0" w:color="auto"/>
            <w:bottom w:val="none" w:sz="0" w:space="0" w:color="auto"/>
            <w:right w:val="none" w:sz="0" w:space="0" w:color="auto"/>
          </w:divBdr>
        </w:div>
        <w:div w:id="2003240551">
          <w:marLeft w:val="576"/>
          <w:marRight w:val="0"/>
          <w:marTop w:val="120"/>
          <w:marBottom w:val="0"/>
          <w:divBdr>
            <w:top w:val="none" w:sz="0" w:space="0" w:color="auto"/>
            <w:left w:val="none" w:sz="0" w:space="0" w:color="auto"/>
            <w:bottom w:val="none" w:sz="0" w:space="0" w:color="auto"/>
            <w:right w:val="none" w:sz="0" w:space="0" w:color="auto"/>
          </w:divBdr>
        </w:div>
        <w:div w:id="508183238">
          <w:marLeft w:val="576"/>
          <w:marRight w:val="0"/>
          <w:marTop w:val="120"/>
          <w:marBottom w:val="0"/>
          <w:divBdr>
            <w:top w:val="none" w:sz="0" w:space="0" w:color="auto"/>
            <w:left w:val="none" w:sz="0" w:space="0" w:color="auto"/>
            <w:bottom w:val="none" w:sz="0" w:space="0" w:color="auto"/>
            <w:right w:val="none" w:sz="0" w:space="0" w:color="auto"/>
          </w:divBdr>
        </w:div>
        <w:div w:id="535317266">
          <w:marLeft w:val="576"/>
          <w:marRight w:val="0"/>
          <w:marTop w:val="120"/>
          <w:marBottom w:val="0"/>
          <w:divBdr>
            <w:top w:val="none" w:sz="0" w:space="0" w:color="auto"/>
            <w:left w:val="none" w:sz="0" w:space="0" w:color="auto"/>
            <w:bottom w:val="none" w:sz="0" w:space="0" w:color="auto"/>
            <w:right w:val="none" w:sz="0" w:space="0" w:color="auto"/>
          </w:divBdr>
        </w:div>
      </w:divsChild>
    </w:div>
    <w:div w:id="190535655">
      <w:bodyDiv w:val="1"/>
      <w:marLeft w:val="0"/>
      <w:marRight w:val="0"/>
      <w:marTop w:val="0"/>
      <w:marBottom w:val="0"/>
      <w:divBdr>
        <w:top w:val="none" w:sz="0" w:space="0" w:color="auto"/>
        <w:left w:val="none" w:sz="0" w:space="0" w:color="auto"/>
        <w:bottom w:val="none" w:sz="0" w:space="0" w:color="auto"/>
        <w:right w:val="none" w:sz="0" w:space="0" w:color="auto"/>
      </w:divBdr>
    </w:div>
    <w:div w:id="371808995">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409154482">
      <w:bodyDiv w:val="1"/>
      <w:marLeft w:val="0"/>
      <w:marRight w:val="0"/>
      <w:marTop w:val="0"/>
      <w:marBottom w:val="0"/>
      <w:divBdr>
        <w:top w:val="none" w:sz="0" w:space="0" w:color="auto"/>
        <w:left w:val="none" w:sz="0" w:space="0" w:color="auto"/>
        <w:bottom w:val="none" w:sz="0" w:space="0" w:color="auto"/>
        <w:right w:val="none" w:sz="0" w:space="0" w:color="auto"/>
      </w:divBdr>
    </w:div>
    <w:div w:id="483816584">
      <w:bodyDiv w:val="1"/>
      <w:marLeft w:val="0"/>
      <w:marRight w:val="0"/>
      <w:marTop w:val="0"/>
      <w:marBottom w:val="0"/>
      <w:divBdr>
        <w:top w:val="none" w:sz="0" w:space="0" w:color="auto"/>
        <w:left w:val="none" w:sz="0" w:space="0" w:color="auto"/>
        <w:bottom w:val="none" w:sz="0" w:space="0" w:color="auto"/>
        <w:right w:val="none" w:sz="0" w:space="0" w:color="auto"/>
      </w:divBdr>
    </w:div>
    <w:div w:id="514341434">
      <w:bodyDiv w:val="1"/>
      <w:marLeft w:val="0"/>
      <w:marRight w:val="0"/>
      <w:marTop w:val="0"/>
      <w:marBottom w:val="0"/>
      <w:divBdr>
        <w:top w:val="none" w:sz="0" w:space="0" w:color="auto"/>
        <w:left w:val="none" w:sz="0" w:space="0" w:color="auto"/>
        <w:bottom w:val="none" w:sz="0" w:space="0" w:color="auto"/>
        <w:right w:val="none" w:sz="0" w:space="0" w:color="auto"/>
      </w:divBdr>
    </w:div>
    <w:div w:id="524175551">
      <w:bodyDiv w:val="1"/>
      <w:marLeft w:val="0"/>
      <w:marRight w:val="0"/>
      <w:marTop w:val="0"/>
      <w:marBottom w:val="0"/>
      <w:divBdr>
        <w:top w:val="none" w:sz="0" w:space="0" w:color="auto"/>
        <w:left w:val="none" w:sz="0" w:space="0" w:color="auto"/>
        <w:bottom w:val="none" w:sz="0" w:space="0" w:color="auto"/>
        <w:right w:val="none" w:sz="0" w:space="0" w:color="auto"/>
      </w:divBdr>
    </w:div>
    <w:div w:id="59725396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872813539">
      <w:bodyDiv w:val="1"/>
      <w:marLeft w:val="0"/>
      <w:marRight w:val="0"/>
      <w:marTop w:val="0"/>
      <w:marBottom w:val="0"/>
      <w:divBdr>
        <w:top w:val="none" w:sz="0" w:space="0" w:color="auto"/>
        <w:left w:val="none" w:sz="0" w:space="0" w:color="auto"/>
        <w:bottom w:val="none" w:sz="0" w:space="0" w:color="auto"/>
        <w:right w:val="none" w:sz="0" w:space="0" w:color="auto"/>
      </w:divBdr>
    </w:div>
    <w:div w:id="1043020686">
      <w:bodyDiv w:val="1"/>
      <w:marLeft w:val="0"/>
      <w:marRight w:val="0"/>
      <w:marTop w:val="0"/>
      <w:marBottom w:val="0"/>
      <w:divBdr>
        <w:top w:val="none" w:sz="0" w:space="0" w:color="auto"/>
        <w:left w:val="none" w:sz="0" w:space="0" w:color="auto"/>
        <w:bottom w:val="none" w:sz="0" w:space="0" w:color="auto"/>
        <w:right w:val="none" w:sz="0" w:space="0" w:color="auto"/>
      </w:divBdr>
    </w:div>
    <w:div w:id="1059673755">
      <w:bodyDiv w:val="1"/>
      <w:marLeft w:val="0"/>
      <w:marRight w:val="0"/>
      <w:marTop w:val="0"/>
      <w:marBottom w:val="0"/>
      <w:divBdr>
        <w:top w:val="none" w:sz="0" w:space="0" w:color="auto"/>
        <w:left w:val="none" w:sz="0" w:space="0" w:color="auto"/>
        <w:bottom w:val="none" w:sz="0" w:space="0" w:color="auto"/>
        <w:right w:val="none" w:sz="0" w:space="0" w:color="auto"/>
      </w:divBdr>
    </w:div>
    <w:div w:id="1067145815">
      <w:bodyDiv w:val="1"/>
      <w:marLeft w:val="0"/>
      <w:marRight w:val="0"/>
      <w:marTop w:val="0"/>
      <w:marBottom w:val="0"/>
      <w:divBdr>
        <w:top w:val="none" w:sz="0" w:space="0" w:color="auto"/>
        <w:left w:val="none" w:sz="0" w:space="0" w:color="auto"/>
        <w:bottom w:val="none" w:sz="0" w:space="0" w:color="auto"/>
        <w:right w:val="none" w:sz="0" w:space="0" w:color="auto"/>
      </w:divBdr>
    </w:div>
    <w:div w:id="1079786211">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203054731">
      <w:bodyDiv w:val="1"/>
      <w:marLeft w:val="0"/>
      <w:marRight w:val="0"/>
      <w:marTop w:val="0"/>
      <w:marBottom w:val="0"/>
      <w:divBdr>
        <w:top w:val="none" w:sz="0" w:space="0" w:color="auto"/>
        <w:left w:val="none" w:sz="0" w:space="0" w:color="auto"/>
        <w:bottom w:val="none" w:sz="0" w:space="0" w:color="auto"/>
        <w:right w:val="none" w:sz="0" w:space="0" w:color="auto"/>
      </w:divBdr>
    </w:div>
    <w:div w:id="1316841951">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553733613">
      <w:bodyDiv w:val="1"/>
      <w:marLeft w:val="0"/>
      <w:marRight w:val="0"/>
      <w:marTop w:val="0"/>
      <w:marBottom w:val="0"/>
      <w:divBdr>
        <w:top w:val="none" w:sz="0" w:space="0" w:color="auto"/>
        <w:left w:val="none" w:sz="0" w:space="0" w:color="auto"/>
        <w:bottom w:val="none" w:sz="0" w:space="0" w:color="auto"/>
        <w:right w:val="none" w:sz="0" w:space="0" w:color="auto"/>
      </w:divBdr>
    </w:div>
    <w:div w:id="1689983263">
      <w:bodyDiv w:val="1"/>
      <w:marLeft w:val="0"/>
      <w:marRight w:val="0"/>
      <w:marTop w:val="0"/>
      <w:marBottom w:val="0"/>
      <w:divBdr>
        <w:top w:val="none" w:sz="0" w:space="0" w:color="auto"/>
        <w:left w:val="none" w:sz="0" w:space="0" w:color="auto"/>
        <w:bottom w:val="none" w:sz="0" w:space="0" w:color="auto"/>
        <w:right w:val="none" w:sz="0" w:space="0" w:color="auto"/>
      </w:divBdr>
    </w:div>
    <w:div w:id="1691099810">
      <w:bodyDiv w:val="1"/>
      <w:marLeft w:val="0"/>
      <w:marRight w:val="0"/>
      <w:marTop w:val="0"/>
      <w:marBottom w:val="0"/>
      <w:divBdr>
        <w:top w:val="none" w:sz="0" w:space="0" w:color="auto"/>
        <w:left w:val="none" w:sz="0" w:space="0" w:color="auto"/>
        <w:bottom w:val="none" w:sz="0" w:space="0" w:color="auto"/>
        <w:right w:val="none" w:sz="0" w:space="0" w:color="auto"/>
      </w:divBdr>
    </w:div>
    <w:div w:id="1731810219">
      <w:bodyDiv w:val="1"/>
      <w:marLeft w:val="0"/>
      <w:marRight w:val="0"/>
      <w:marTop w:val="0"/>
      <w:marBottom w:val="0"/>
      <w:divBdr>
        <w:top w:val="none" w:sz="0" w:space="0" w:color="auto"/>
        <w:left w:val="none" w:sz="0" w:space="0" w:color="auto"/>
        <w:bottom w:val="none" w:sz="0" w:space="0" w:color="auto"/>
        <w:right w:val="none" w:sz="0" w:space="0" w:color="auto"/>
      </w:divBdr>
    </w:div>
    <w:div w:id="1750149553">
      <w:bodyDiv w:val="1"/>
      <w:marLeft w:val="0"/>
      <w:marRight w:val="0"/>
      <w:marTop w:val="0"/>
      <w:marBottom w:val="0"/>
      <w:divBdr>
        <w:top w:val="none" w:sz="0" w:space="0" w:color="auto"/>
        <w:left w:val="none" w:sz="0" w:space="0" w:color="auto"/>
        <w:bottom w:val="none" w:sz="0" w:space="0" w:color="auto"/>
        <w:right w:val="none" w:sz="0" w:space="0" w:color="auto"/>
      </w:divBdr>
      <w:divsChild>
        <w:div w:id="1436746714">
          <w:marLeft w:val="576"/>
          <w:marRight w:val="0"/>
          <w:marTop w:val="120"/>
          <w:marBottom w:val="0"/>
          <w:divBdr>
            <w:top w:val="none" w:sz="0" w:space="0" w:color="auto"/>
            <w:left w:val="none" w:sz="0" w:space="0" w:color="auto"/>
            <w:bottom w:val="none" w:sz="0" w:space="0" w:color="auto"/>
            <w:right w:val="none" w:sz="0" w:space="0" w:color="auto"/>
          </w:divBdr>
        </w:div>
        <w:div w:id="1595436788">
          <w:marLeft w:val="576"/>
          <w:marRight w:val="0"/>
          <w:marTop w:val="120"/>
          <w:marBottom w:val="0"/>
          <w:divBdr>
            <w:top w:val="none" w:sz="0" w:space="0" w:color="auto"/>
            <w:left w:val="none" w:sz="0" w:space="0" w:color="auto"/>
            <w:bottom w:val="none" w:sz="0" w:space="0" w:color="auto"/>
            <w:right w:val="none" w:sz="0" w:space="0" w:color="auto"/>
          </w:divBdr>
        </w:div>
        <w:div w:id="201866187">
          <w:marLeft w:val="576"/>
          <w:marRight w:val="0"/>
          <w:marTop w:val="120"/>
          <w:marBottom w:val="0"/>
          <w:divBdr>
            <w:top w:val="none" w:sz="0" w:space="0" w:color="auto"/>
            <w:left w:val="none" w:sz="0" w:space="0" w:color="auto"/>
            <w:bottom w:val="none" w:sz="0" w:space="0" w:color="auto"/>
            <w:right w:val="none" w:sz="0" w:space="0" w:color="auto"/>
          </w:divBdr>
        </w:div>
        <w:div w:id="1858422257">
          <w:marLeft w:val="576"/>
          <w:marRight w:val="0"/>
          <w:marTop w:val="120"/>
          <w:marBottom w:val="0"/>
          <w:divBdr>
            <w:top w:val="none" w:sz="0" w:space="0" w:color="auto"/>
            <w:left w:val="none" w:sz="0" w:space="0" w:color="auto"/>
            <w:bottom w:val="none" w:sz="0" w:space="0" w:color="auto"/>
            <w:right w:val="none" w:sz="0" w:space="0" w:color="auto"/>
          </w:divBdr>
        </w:div>
        <w:div w:id="1870333447">
          <w:marLeft w:val="576"/>
          <w:marRight w:val="0"/>
          <w:marTop w:val="120"/>
          <w:marBottom w:val="0"/>
          <w:divBdr>
            <w:top w:val="none" w:sz="0" w:space="0" w:color="auto"/>
            <w:left w:val="none" w:sz="0" w:space="0" w:color="auto"/>
            <w:bottom w:val="none" w:sz="0" w:space="0" w:color="auto"/>
            <w:right w:val="none" w:sz="0" w:space="0" w:color="auto"/>
          </w:divBdr>
        </w:div>
        <w:div w:id="1075057191">
          <w:marLeft w:val="576"/>
          <w:marRight w:val="0"/>
          <w:marTop w:val="120"/>
          <w:marBottom w:val="0"/>
          <w:divBdr>
            <w:top w:val="none" w:sz="0" w:space="0" w:color="auto"/>
            <w:left w:val="none" w:sz="0" w:space="0" w:color="auto"/>
            <w:bottom w:val="none" w:sz="0" w:space="0" w:color="auto"/>
            <w:right w:val="none" w:sz="0" w:space="0" w:color="auto"/>
          </w:divBdr>
        </w:div>
        <w:div w:id="1264144379">
          <w:marLeft w:val="576"/>
          <w:marRight w:val="0"/>
          <w:marTop w:val="120"/>
          <w:marBottom w:val="0"/>
          <w:divBdr>
            <w:top w:val="none" w:sz="0" w:space="0" w:color="auto"/>
            <w:left w:val="none" w:sz="0" w:space="0" w:color="auto"/>
            <w:bottom w:val="none" w:sz="0" w:space="0" w:color="auto"/>
            <w:right w:val="none" w:sz="0" w:space="0" w:color="auto"/>
          </w:divBdr>
        </w:div>
      </w:divsChild>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 w:id="1781221180">
      <w:bodyDiv w:val="1"/>
      <w:marLeft w:val="0"/>
      <w:marRight w:val="0"/>
      <w:marTop w:val="0"/>
      <w:marBottom w:val="0"/>
      <w:divBdr>
        <w:top w:val="none" w:sz="0" w:space="0" w:color="auto"/>
        <w:left w:val="none" w:sz="0" w:space="0" w:color="auto"/>
        <w:bottom w:val="none" w:sz="0" w:space="0" w:color="auto"/>
        <w:right w:val="none" w:sz="0" w:space="0" w:color="auto"/>
      </w:divBdr>
    </w:div>
    <w:div w:id="1792355143">
      <w:bodyDiv w:val="1"/>
      <w:marLeft w:val="0"/>
      <w:marRight w:val="0"/>
      <w:marTop w:val="0"/>
      <w:marBottom w:val="0"/>
      <w:divBdr>
        <w:top w:val="none" w:sz="0" w:space="0" w:color="auto"/>
        <w:left w:val="none" w:sz="0" w:space="0" w:color="auto"/>
        <w:bottom w:val="none" w:sz="0" w:space="0" w:color="auto"/>
        <w:right w:val="none" w:sz="0" w:space="0" w:color="auto"/>
      </w:divBdr>
    </w:div>
    <w:div w:id="1870796986">
      <w:bodyDiv w:val="1"/>
      <w:marLeft w:val="0"/>
      <w:marRight w:val="0"/>
      <w:marTop w:val="0"/>
      <w:marBottom w:val="0"/>
      <w:divBdr>
        <w:top w:val="none" w:sz="0" w:space="0" w:color="auto"/>
        <w:left w:val="none" w:sz="0" w:space="0" w:color="auto"/>
        <w:bottom w:val="none" w:sz="0" w:space="0" w:color="auto"/>
        <w:right w:val="none" w:sz="0" w:space="0" w:color="auto"/>
      </w:divBdr>
    </w:div>
    <w:div w:id="1889994493">
      <w:bodyDiv w:val="1"/>
      <w:marLeft w:val="0"/>
      <w:marRight w:val="0"/>
      <w:marTop w:val="0"/>
      <w:marBottom w:val="0"/>
      <w:divBdr>
        <w:top w:val="none" w:sz="0" w:space="0" w:color="auto"/>
        <w:left w:val="none" w:sz="0" w:space="0" w:color="auto"/>
        <w:bottom w:val="none" w:sz="0" w:space="0" w:color="auto"/>
        <w:right w:val="none" w:sz="0" w:space="0" w:color="auto"/>
      </w:divBdr>
    </w:div>
    <w:div w:id="1891109576">
      <w:bodyDiv w:val="1"/>
      <w:marLeft w:val="0"/>
      <w:marRight w:val="0"/>
      <w:marTop w:val="0"/>
      <w:marBottom w:val="0"/>
      <w:divBdr>
        <w:top w:val="none" w:sz="0" w:space="0" w:color="auto"/>
        <w:left w:val="none" w:sz="0" w:space="0" w:color="auto"/>
        <w:bottom w:val="none" w:sz="0" w:space="0" w:color="auto"/>
        <w:right w:val="none" w:sz="0" w:space="0" w:color="auto"/>
      </w:divBdr>
    </w:div>
    <w:div w:id="2080471725">
      <w:bodyDiv w:val="1"/>
      <w:marLeft w:val="0"/>
      <w:marRight w:val="0"/>
      <w:marTop w:val="0"/>
      <w:marBottom w:val="0"/>
      <w:divBdr>
        <w:top w:val="none" w:sz="0" w:space="0" w:color="auto"/>
        <w:left w:val="none" w:sz="0" w:space="0" w:color="auto"/>
        <w:bottom w:val="none" w:sz="0" w:space="0" w:color="auto"/>
        <w:right w:val="none" w:sz="0" w:space="0" w:color="auto"/>
      </w:divBdr>
    </w:div>
    <w:div w:id="2099327946">
      <w:bodyDiv w:val="1"/>
      <w:marLeft w:val="0"/>
      <w:marRight w:val="0"/>
      <w:marTop w:val="0"/>
      <w:marBottom w:val="0"/>
      <w:divBdr>
        <w:top w:val="none" w:sz="0" w:space="0" w:color="auto"/>
        <w:left w:val="none" w:sz="0" w:space="0" w:color="auto"/>
        <w:bottom w:val="none" w:sz="0" w:space="0" w:color="auto"/>
        <w:right w:val="none" w:sz="0" w:space="0" w:color="auto"/>
      </w:divBdr>
    </w:div>
    <w:div w:id="21359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9450)-20870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tu-tck.edu.az" TargetMode="External"/><Relationship Id="rId5" Type="http://schemas.openxmlformats.org/officeDocument/2006/relationships/webSettings" Target="webSettings.xml"/><Relationship Id="rId10" Type="http://schemas.openxmlformats.org/officeDocument/2006/relationships/hyperlink" Target="mailto:hbagirova7@gmail.com" TargetMode="External"/><Relationship Id="rId4" Type="http://schemas.openxmlformats.org/officeDocument/2006/relationships/settings" Target="settings.xml"/><Relationship Id="rId9" Type="http://schemas.openxmlformats.org/officeDocument/2006/relationships/hyperlink" Target="mailto:mahbuba_fsa1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3CD6-C46A-49BB-B70D-9B455194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3622</Words>
  <Characters>20652</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 Bayramov</dc:creator>
  <cp:lastModifiedBy>HP</cp:lastModifiedBy>
  <cp:revision>16</cp:revision>
  <cp:lastPrinted>2021-06-03T18:26:00Z</cp:lastPrinted>
  <dcterms:created xsi:type="dcterms:W3CDTF">2021-06-03T18:38:00Z</dcterms:created>
  <dcterms:modified xsi:type="dcterms:W3CDTF">2021-07-06T09:05:00Z</dcterms:modified>
</cp:coreProperties>
</file>